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7F1" w:rsidRPr="00673ED8" w:rsidRDefault="003547F1" w:rsidP="003547F1">
      <w:pPr>
        <w:autoSpaceDE w:val="0"/>
        <w:autoSpaceDN w:val="0"/>
        <w:adjustRightInd w:val="0"/>
        <w:jc w:val="center"/>
        <w:rPr>
          <w:b/>
          <w:bCs/>
          <w:sz w:val="18"/>
          <w:szCs w:val="18"/>
        </w:rPr>
      </w:pPr>
      <w:r w:rsidRPr="00673ED8">
        <w:rPr>
          <w:b/>
          <w:bCs/>
          <w:sz w:val="18"/>
          <w:szCs w:val="18"/>
        </w:rPr>
        <w:t>ATILIM ÜNİVERSİTESİ REKTÖRLÜĞÜNDEN</w:t>
      </w:r>
    </w:p>
    <w:p w:rsidR="003547F1" w:rsidRPr="00673ED8" w:rsidRDefault="003547F1" w:rsidP="003547F1">
      <w:pPr>
        <w:autoSpaceDE w:val="0"/>
        <w:autoSpaceDN w:val="0"/>
        <w:adjustRightInd w:val="0"/>
        <w:jc w:val="center"/>
        <w:rPr>
          <w:b/>
          <w:bCs/>
          <w:sz w:val="18"/>
          <w:szCs w:val="18"/>
        </w:rPr>
      </w:pPr>
    </w:p>
    <w:p w:rsidR="00BB797B" w:rsidRPr="006444B3" w:rsidRDefault="00BB797B" w:rsidP="00BB797B">
      <w:pPr>
        <w:autoSpaceDE w:val="0"/>
        <w:autoSpaceDN w:val="0"/>
        <w:adjustRightInd w:val="0"/>
        <w:jc w:val="both"/>
        <w:rPr>
          <w:sz w:val="20"/>
          <w:szCs w:val="20"/>
        </w:rPr>
      </w:pPr>
      <w:r w:rsidRPr="00374BDF">
        <w:rPr>
          <w:sz w:val="20"/>
          <w:szCs w:val="20"/>
        </w:rPr>
        <w:t xml:space="preserve">2547 Sayılı Kanun ve Öğretim Üyeliğine </w:t>
      </w:r>
      <w:r>
        <w:rPr>
          <w:sz w:val="20"/>
          <w:szCs w:val="20"/>
        </w:rPr>
        <w:t xml:space="preserve">Yükseltilme ve Atanma Yönetmeliği’nin </w:t>
      </w:r>
      <w:r w:rsidRPr="00374BDF">
        <w:rPr>
          <w:sz w:val="20"/>
          <w:szCs w:val="20"/>
        </w:rPr>
        <w:t xml:space="preserve">ilgili maddelerine göre öğretim üyesi alınacaktır. Başvuruda bulunacak olan adayların, başvurduğu bölüm-uzmanlık alanını belirten bir dilekçe ekinde; özgeçmişlerini, ayrıntılı bilimsel çalışma ve yayınlarını öğrenim ve yabancı dil belgelerini ilanın yayımlandığı tarih itibarı ile 15 gün içerisinde </w:t>
      </w:r>
      <w:r>
        <w:rPr>
          <w:sz w:val="20"/>
          <w:szCs w:val="20"/>
        </w:rPr>
        <w:t>ilgili “Dekanlıklara</w:t>
      </w:r>
      <w:r w:rsidR="00177FFB">
        <w:rPr>
          <w:sz w:val="20"/>
          <w:szCs w:val="20"/>
        </w:rPr>
        <w:t>/Müdürlüklere</w:t>
      </w:r>
      <w:r>
        <w:rPr>
          <w:sz w:val="20"/>
          <w:szCs w:val="20"/>
        </w:rPr>
        <w:t>”</w:t>
      </w:r>
      <w:r w:rsidRPr="00374BDF">
        <w:rPr>
          <w:sz w:val="20"/>
          <w:szCs w:val="20"/>
        </w:rPr>
        <w:t xml:space="preserve"> şahsen</w:t>
      </w:r>
      <w:r>
        <w:rPr>
          <w:sz w:val="20"/>
          <w:szCs w:val="20"/>
        </w:rPr>
        <w:t xml:space="preserve"> </w:t>
      </w:r>
      <w:r w:rsidRPr="007F0A64">
        <w:rPr>
          <w:sz w:val="20"/>
          <w:szCs w:val="20"/>
        </w:rPr>
        <w:t>veya posta yolu ile</w:t>
      </w:r>
      <w:r w:rsidRPr="00374BDF">
        <w:rPr>
          <w:sz w:val="20"/>
          <w:szCs w:val="20"/>
        </w:rPr>
        <w:t xml:space="preserve"> iletmeleri gerekir.</w:t>
      </w:r>
      <w:r w:rsidRPr="007F0A64">
        <w:rPr>
          <w:sz w:val="20"/>
          <w:szCs w:val="20"/>
        </w:rPr>
        <w:t xml:space="preserve"> Süresi içinde yapılmayan başvurular ile eksik belgeli dosyalar dikkate alınmayacaktır.</w:t>
      </w:r>
    </w:p>
    <w:p w:rsidR="00847BBA" w:rsidRPr="00374BDF" w:rsidRDefault="00847BBA" w:rsidP="00847BBA">
      <w:pPr>
        <w:pStyle w:val="NormalWeb"/>
        <w:spacing w:before="0" w:beforeAutospacing="0" w:after="0" w:afterAutospacing="0"/>
        <w:rPr>
          <w:b/>
          <w:sz w:val="20"/>
          <w:szCs w:val="20"/>
        </w:rPr>
      </w:pPr>
    </w:p>
    <w:p w:rsidR="007A5AED" w:rsidRPr="00374BDF" w:rsidRDefault="007A5AED" w:rsidP="003547F1">
      <w:pPr>
        <w:pStyle w:val="NormalWeb"/>
        <w:spacing w:before="0" w:beforeAutospacing="0" w:after="0" w:afterAutospacing="0"/>
        <w:rPr>
          <w:b/>
          <w:sz w:val="20"/>
          <w:szCs w:val="20"/>
        </w:rPr>
      </w:pPr>
    </w:p>
    <w:tbl>
      <w:tblPr>
        <w:tblpPr w:leftFromText="180" w:rightFromText="180" w:vertAnchor="text" w:horzAnchor="margin" w:tblpXSpec="center" w:tblpY="81"/>
        <w:tblW w:w="10166" w:type="dxa"/>
        <w:tblLayout w:type="fixed"/>
        <w:tblLook w:val="0000" w:firstRow="0" w:lastRow="0" w:firstColumn="0" w:lastColumn="0" w:noHBand="0" w:noVBand="0"/>
      </w:tblPr>
      <w:tblGrid>
        <w:gridCol w:w="1436"/>
        <w:gridCol w:w="1440"/>
        <w:gridCol w:w="1350"/>
        <w:gridCol w:w="720"/>
        <w:gridCol w:w="2806"/>
        <w:gridCol w:w="2414"/>
      </w:tblGrid>
      <w:tr w:rsidR="003547F1" w:rsidRPr="00673ED8" w:rsidTr="00A804D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547F1" w:rsidRPr="00E941C3" w:rsidRDefault="003547F1" w:rsidP="00107458">
            <w:pPr>
              <w:autoSpaceDE w:val="0"/>
              <w:autoSpaceDN w:val="0"/>
              <w:adjustRightInd w:val="0"/>
              <w:spacing w:line="276" w:lineRule="auto"/>
              <w:rPr>
                <w:sz w:val="20"/>
                <w:szCs w:val="20"/>
              </w:rPr>
            </w:pPr>
            <w:r w:rsidRPr="00E941C3">
              <w:rPr>
                <w:b/>
                <w:bCs/>
                <w:sz w:val="20"/>
                <w:szCs w:val="20"/>
              </w:rPr>
              <w:t>Fakülte / Enstitü/ Yüksekokul</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547F1" w:rsidRPr="00E941C3" w:rsidRDefault="003547F1" w:rsidP="00107458">
            <w:pPr>
              <w:autoSpaceDE w:val="0"/>
              <w:autoSpaceDN w:val="0"/>
              <w:adjustRightInd w:val="0"/>
              <w:spacing w:line="276" w:lineRule="auto"/>
              <w:rPr>
                <w:sz w:val="20"/>
                <w:szCs w:val="20"/>
              </w:rPr>
            </w:pPr>
            <w:r w:rsidRPr="00E941C3">
              <w:rPr>
                <w:b/>
                <w:bCs/>
                <w:sz w:val="20"/>
                <w:szCs w:val="20"/>
              </w:rPr>
              <w:t>Bölüm</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3547F1" w:rsidRPr="00E941C3" w:rsidRDefault="003547F1" w:rsidP="00107458">
            <w:pPr>
              <w:autoSpaceDE w:val="0"/>
              <w:autoSpaceDN w:val="0"/>
              <w:adjustRightInd w:val="0"/>
              <w:spacing w:line="276" w:lineRule="auto"/>
              <w:jc w:val="center"/>
              <w:rPr>
                <w:sz w:val="20"/>
                <w:szCs w:val="20"/>
              </w:rPr>
            </w:pPr>
            <w:r w:rsidRPr="00E941C3">
              <w:rPr>
                <w:b/>
                <w:bCs/>
                <w:sz w:val="20"/>
                <w:szCs w:val="20"/>
              </w:rPr>
              <w:t>Unvan</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E941C3" w:rsidRDefault="003547F1" w:rsidP="00107458">
            <w:pPr>
              <w:autoSpaceDE w:val="0"/>
              <w:autoSpaceDN w:val="0"/>
              <w:adjustRightInd w:val="0"/>
              <w:spacing w:line="276" w:lineRule="auto"/>
              <w:rPr>
                <w:b/>
                <w:bCs/>
                <w:sz w:val="20"/>
                <w:szCs w:val="20"/>
              </w:rPr>
            </w:pPr>
            <w:r w:rsidRPr="00E941C3">
              <w:rPr>
                <w:b/>
                <w:bCs/>
                <w:sz w:val="20"/>
                <w:szCs w:val="20"/>
              </w:rPr>
              <w:t>Sayı</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E941C3" w:rsidRDefault="003547F1" w:rsidP="00107458">
            <w:pPr>
              <w:autoSpaceDE w:val="0"/>
              <w:autoSpaceDN w:val="0"/>
              <w:adjustRightInd w:val="0"/>
              <w:spacing w:line="276" w:lineRule="auto"/>
              <w:rPr>
                <w:sz w:val="20"/>
                <w:szCs w:val="20"/>
              </w:rPr>
            </w:pPr>
            <w:r w:rsidRPr="00E941C3">
              <w:rPr>
                <w:b/>
                <w:bCs/>
                <w:sz w:val="20"/>
                <w:szCs w:val="20"/>
              </w:rPr>
              <w:t>Aranan Nitelikler</w:t>
            </w:r>
          </w:p>
        </w:tc>
        <w:tc>
          <w:tcPr>
            <w:tcW w:w="2414"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3547F1" w:rsidRPr="00E941C3" w:rsidRDefault="003547F1" w:rsidP="00107458">
            <w:pPr>
              <w:autoSpaceDE w:val="0"/>
              <w:autoSpaceDN w:val="0"/>
              <w:adjustRightInd w:val="0"/>
              <w:spacing w:line="276" w:lineRule="auto"/>
              <w:rPr>
                <w:sz w:val="20"/>
                <w:szCs w:val="20"/>
              </w:rPr>
            </w:pPr>
            <w:r w:rsidRPr="00E941C3">
              <w:rPr>
                <w:b/>
                <w:bCs/>
                <w:sz w:val="20"/>
                <w:szCs w:val="20"/>
              </w:rPr>
              <w:t>Aranılan  Belgeler</w:t>
            </w:r>
          </w:p>
        </w:tc>
      </w:tr>
      <w:tr w:rsidR="000619D5" w:rsidRPr="00673ED8" w:rsidTr="00A804D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9D5" w:rsidRPr="007F5AA5" w:rsidRDefault="000619D5" w:rsidP="000619D5">
            <w:pPr>
              <w:autoSpaceDE w:val="0"/>
              <w:autoSpaceDN w:val="0"/>
              <w:adjustRightInd w:val="0"/>
              <w:spacing w:line="276" w:lineRule="auto"/>
              <w:rPr>
                <w:bCs/>
                <w:sz w:val="20"/>
                <w:szCs w:val="20"/>
              </w:rPr>
            </w:pPr>
            <w:r>
              <w:rPr>
                <w:bCs/>
                <w:sz w:val="20"/>
                <w:szCs w:val="20"/>
              </w:rPr>
              <w:t xml:space="preserve">Tıp </w:t>
            </w:r>
            <w:r w:rsidRPr="007F5AA5">
              <w:rPr>
                <w:bCs/>
                <w:sz w:val="20"/>
                <w:szCs w:val="20"/>
              </w:rPr>
              <w:t>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9D5" w:rsidRPr="007F5AA5" w:rsidRDefault="000619D5" w:rsidP="00853E8A">
            <w:pPr>
              <w:autoSpaceDE w:val="0"/>
              <w:autoSpaceDN w:val="0"/>
              <w:adjustRightInd w:val="0"/>
              <w:spacing w:line="276" w:lineRule="auto"/>
              <w:rPr>
                <w:bCs/>
                <w:sz w:val="20"/>
                <w:szCs w:val="20"/>
              </w:rPr>
            </w:pPr>
            <w:r>
              <w:rPr>
                <w:bCs/>
                <w:sz w:val="20"/>
                <w:szCs w:val="20"/>
              </w:rPr>
              <w:t xml:space="preserve">Cerrahi Tıp Bilimleri </w:t>
            </w:r>
            <w:r w:rsidRPr="007F5AA5">
              <w:rPr>
                <w:bCs/>
                <w:sz w:val="20"/>
                <w:szCs w:val="20"/>
              </w:rPr>
              <w:t xml:space="preserve">Bölümü </w:t>
            </w:r>
            <w:r>
              <w:rPr>
                <w:bCs/>
                <w:sz w:val="20"/>
                <w:szCs w:val="20"/>
              </w:rPr>
              <w:t xml:space="preserve">             Üroloji Ana</w:t>
            </w:r>
            <w:r w:rsidR="00853E8A">
              <w:rPr>
                <w:bCs/>
                <w:sz w:val="20"/>
                <w:szCs w:val="20"/>
              </w:rPr>
              <w:t xml:space="preserve"> B</w:t>
            </w:r>
            <w:r>
              <w:rPr>
                <w:bCs/>
                <w:sz w:val="20"/>
                <w:szCs w:val="20"/>
              </w:rPr>
              <w:t>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0619D5" w:rsidRPr="007F5AA5" w:rsidRDefault="000619D5" w:rsidP="000619D5">
            <w:pPr>
              <w:autoSpaceDE w:val="0"/>
              <w:autoSpaceDN w:val="0"/>
              <w:adjustRightInd w:val="0"/>
              <w:spacing w:line="276" w:lineRule="auto"/>
              <w:jc w:val="center"/>
              <w:rPr>
                <w:bCs/>
                <w:sz w:val="20"/>
                <w:szCs w:val="20"/>
              </w:rPr>
            </w:pPr>
            <w:r w:rsidRPr="007F5AA5">
              <w:rPr>
                <w:bCs/>
                <w:sz w:val="20"/>
                <w:szCs w:val="20"/>
              </w:rPr>
              <w:t>Prof.</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0619D5" w:rsidRPr="007F5AA5" w:rsidRDefault="000619D5" w:rsidP="000619D5">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0619D5" w:rsidRDefault="000619D5" w:rsidP="000619D5">
            <w:pPr>
              <w:rPr>
                <w:sz w:val="20"/>
                <w:szCs w:val="20"/>
              </w:rPr>
            </w:pPr>
            <w:r>
              <w:rPr>
                <w:sz w:val="20"/>
                <w:szCs w:val="20"/>
              </w:rPr>
              <w:t>1.  Üroloji</w:t>
            </w:r>
            <w:r w:rsidRPr="00B55D00">
              <w:rPr>
                <w:sz w:val="20"/>
                <w:szCs w:val="20"/>
              </w:rPr>
              <w:t xml:space="preserve"> </w:t>
            </w:r>
            <w:r w:rsidR="00715EC3">
              <w:rPr>
                <w:sz w:val="20"/>
                <w:szCs w:val="20"/>
              </w:rPr>
              <w:t xml:space="preserve">alanında </w:t>
            </w:r>
            <w:r w:rsidR="00E82E9B">
              <w:rPr>
                <w:sz w:val="20"/>
                <w:szCs w:val="20"/>
              </w:rPr>
              <w:t>d</w:t>
            </w:r>
            <w:r w:rsidRPr="00B55D00">
              <w:rPr>
                <w:sz w:val="20"/>
                <w:szCs w:val="20"/>
              </w:rPr>
              <w:t>oçent</w:t>
            </w:r>
            <w:r w:rsidR="00715EC3">
              <w:rPr>
                <w:sz w:val="20"/>
                <w:szCs w:val="20"/>
              </w:rPr>
              <w:t xml:space="preserve"> unvanına sahip</w:t>
            </w:r>
            <w:r w:rsidRPr="00B55D00">
              <w:rPr>
                <w:sz w:val="20"/>
                <w:szCs w:val="20"/>
              </w:rPr>
              <w:t xml:space="preserve"> olmak. </w:t>
            </w:r>
          </w:p>
          <w:p w:rsidR="000619D5" w:rsidRPr="00472D0E" w:rsidRDefault="000619D5" w:rsidP="000619D5">
            <w:pPr>
              <w:rPr>
                <w:bCs/>
              </w:rPr>
            </w:pPr>
          </w:p>
          <w:p w:rsidR="000619D5" w:rsidRPr="000F75CF" w:rsidRDefault="000619D5" w:rsidP="000619D5">
            <w:pPr>
              <w:autoSpaceDE w:val="0"/>
              <w:autoSpaceDN w:val="0"/>
              <w:adjustRightInd w:val="0"/>
              <w:rPr>
                <w:bCs/>
                <w:color w:val="000000" w:themeColor="text1"/>
                <w:sz w:val="20"/>
                <w:szCs w:val="20"/>
              </w:rPr>
            </w:pPr>
            <w:r w:rsidRPr="001E782B">
              <w:rPr>
                <w:sz w:val="20"/>
                <w:szCs w:val="20"/>
              </w:rPr>
              <w:t xml:space="preserve">2. </w:t>
            </w:r>
            <w:r>
              <w:rPr>
                <w:bCs/>
                <w:color w:val="000000" w:themeColor="text1"/>
                <w:sz w:val="20"/>
                <w:szCs w:val="20"/>
              </w:rPr>
              <w:t xml:space="preserve"> Üroloji</w:t>
            </w:r>
            <w:r w:rsidRPr="000F75CF">
              <w:rPr>
                <w:bCs/>
                <w:color w:val="000000" w:themeColor="text1"/>
                <w:sz w:val="20"/>
                <w:szCs w:val="20"/>
              </w:rPr>
              <w:t xml:space="preserve"> </w:t>
            </w:r>
            <w:r w:rsidR="00715EC3">
              <w:rPr>
                <w:bCs/>
                <w:color w:val="000000" w:themeColor="text1"/>
                <w:sz w:val="20"/>
                <w:szCs w:val="20"/>
              </w:rPr>
              <w:t>alanında uluslararası düzeyde</w:t>
            </w:r>
            <w:r w:rsidRPr="000F75CF">
              <w:rPr>
                <w:bCs/>
                <w:color w:val="000000" w:themeColor="text1"/>
                <w:sz w:val="20"/>
                <w:szCs w:val="20"/>
              </w:rPr>
              <w:t xml:space="preserve"> akademik araştırma yapabilmek ve araştırmalarından nitelikli yayın üretebilmek.</w:t>
            </w:r>
          </w:p>
          <w:p w:rsidR="000619D5" w:rsidRPr="001E782B" w:rsidRDefault="000619D5" w:rsidP="000619D5">
            <w:pPr>
              <w:rPr>
                <w:sz w:val="20"/>
                <w:szCs w:val="20"/>
              </w:rPr>
            </w:pPr>
          </w:p>
          <w:p w:rsidR="000619D5" w:rsidRDefault="000619D5" w:rsidP="000619D5">
            <w:pPr>
              <w:pStyle w:val="NormalWeb"/>
              <w:spacing w:before="0" w:beforeAutospacing="0" w:after="0" w:afterAutospacing="0"/>
              <w:rPr>
                <w:sz w:val="20"/>
                <w:szCs w:val="20"/>
                <w:lang w:val="tr-TR"/>
              </w:rPr>
            </w:pPr>
            <w:r w:rsidRPr="001E782B">
              <w:rPr>
                <w:sz w:val="20"/>
                <w:szCs w:val="20"/>
                <w:lang w:val="tr-TR"/>
              </w:rPr>
              <w:t>3.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0619D5" w:rsidRPr="001E782B" w:rsidRDefault="000619D5" w:rsidP="000619D5">
            <w:pPr>
              <w:pStyle w:val="NormalWeb"/>
              <w:spacing w:before="0" w:beforeAutospacing="0" w:after="0" w:afterAutospacing="0"/>
              <w:rPr>
                <w:sz w:val="20"/>
                <w:szCs w:val="20"/>
                <w:lang w:val="tr-TR"/>
              </w:rPr>
            </w:pPr>
          </w:p>
          <w:p w:rsidR="000619D5" w:rsidRPr="001E782B" w:rsidRDefault="000619D5" w:rsidP="000619D5">
            <w:pPr>
              <w:autoSpaceDE w:val="0"/>
              <w:autoSpaceDN w:val="0"/>
              <w:adjustRightInd w:val="0"/>
              <w:rPr>
                <w:sz w:val="20"/>
                <w:szCs w:val="20"/>
              </w:rPr>
            </w:pPr>
            <w:r w:rsidRPr="001E782B">
              <w:rPr>
                <w:sz w:val="20"/>
                <w:szCs w:val="20"/>
              </w:rPr>
              <w:t>4.</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1E782B">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0619D5" w:rsidRPr="00E941C3" w:rsidRDefault="000619D5" w:rsidP="000619D5">
            <w:pPr>
              <w:rPr>
                <w:sz w:val="20"/>
                <w:szCs w:val="20"/>
              </w:rPr>
            </w:pPr>
            <w:r w:rsidRPr="00E941C3">
              <w:rPr>
                <w:sz w:val="20"/>
                <w:szCs w:val="20"/>
              </w:rPr>
              <w:t>1. Başvuru dilekçesi</w:t>
            </w:r>
          </w:p>
          <w:p w:rsidR="000619D5" w:rsidRPr="00E941C3" w:rsidRDefault="000619D5" w:rsidP="000619D5">
            <w:pPr>
              <w:rPr>
                <w:sz w:val="20"/>
                <w:szCs w:val="20"/>
              </w:rPr>
            </w:pPr>
            <w:r w:rsidRPr="00E941C3">
              <w:rPr>
                <w:sz w:val="20"/>
                <w:szCs w:val="20"/>
              </w:rPr>
              <w:t>2. Doktora belgesi</w:t>
            </w:r>
            <w:r w:rsidR="00551E76">
              <w:rPr>
                <w:sz w:val="20"/>
                <w:szCs w:val="20"/>
              </w:rPr>
              <w:t xml:space="preserve"> (Tıpta uzmanlık belgesi)</w:t>
            </w:r>
          </w:p>
          <w:p w:rsidR="000619D5" w:rsidRPr="00E941C3" w:rsidRDefault="000619D5" w:rsidP="000619D5">
            <w:pPr>
              <w:rPr>
                <w:sz w:val="20"/>
                <w:szCs w:val="20"/>
              </w:rPr>
            </w:pPr>
            <w:r w:rsidRPr="00E941C3">
              <w:rPr>
                <w:sz w:val="20"/>
                <w:szCs w:val="20"/>
              </w:rPr>
              <w:t>3. Doçentlik belgesi</w:t>
            </w:r>
          </w:p>
          <w:p w:rsidR="000619D5" w:rsidRPr="00E941C3" w:rsidRDefault="000619D5" w:rsidP="000619D5">
            <w:pPr>
              <w:rPr>
                <w:sz w:val="20"/>
                <w:szCs w:val="20"/>
              </w:rPr>
            </w:pPr>
            <w:r w:rsidRPr="00E941C3">
              <w:rPr>
                <w:sz w:val="20"/>
                <w:szCs w:val="20"/>
              </w:rPr>
              <w:t xml:space="preserve">4. Yabancı dil belgesi </w:t>
            </w:r>
          </w:p>
          <w:p w:rsidR="000619D5" w:rsidRPr="00E941C3" w:rsidRDefault="000619D5" w:rsidP="000619D5">
            <w:pPr>
              <w:rPr>
                <w:sz w:val="20"/>
                <w:szCs w:val="20"/>
              </w:rPr>
            </w:pPr>
            <w:r w:rsidRPr="00E941C3">
              <w:rPr>
                <w:sz w:val="20"/>
                <w:szCs w:val="20"/>
              </w:rPr>
              <w:t>5. Bilimsel çalışmaları içeren dosya</w:t>
            </w:r>
          </w:p>
          <w:p w:rsidR="000619D5" w:rsidRPr="00E941C3" w:rsidRDefault="000619D5" w:rsidP="000619D5">
            <w:pPr>
              <w:rPr>
                <w:sz w:val="20"/>
                <w:szCs w:val="20"/>
              </w:rPr>
            </w:pPr>
            <w:r w:rsidRPr="00E941C3">
              <w:rPr>
                <w:sz w:val="20"/>
                <w:szCs w:val="20"/>
              </w:rPr>
              <w:t>6. Öz</w:t>
            </w:r>
            <w:r>
              <w:rPr>
                <w:sz w:val="20"/>
                <w:szCs w:val="20"/>
              </w:rPr>
              <w:t xml:space="preserve"> </w:t>
            </w:r>
            <w:r w:rsidRPr="00E941C3">
              <w:rPr>
                <w:sz w:val="20"/>
                <w:szCs w:val="20"/>
              </w:rPr>
              <w:t>geçmiş</w:t>
            </w:r>
          </w:p>
          <w:p w:rsidR="000619D5" w:rsidRPr="007F5AA5" w:rsidRDefault="000619D5" w:rsidP="000619D5">
            <w:pPr>
              <w:autoSpaceDE w:val="0"/>
              <w:autoSpaceDN w:val="0"/>
              <w:adjustRightInd w:val="0"/>
              <w:spacing w:line="276" w:lineRule="auto"/>
              <w:rPr>
                <w:sz w:val="20"/>
                <w:szCs w:val="20"/>
              </w:rPr>
            </w:pPr>
            <w:r w:rsidRPr="00E941C3">
              <w:rPr>
                <w:sz w:val="20"/>
                <w:szCs w:val="20"/>
              </w:rPr>
              <w:t>7. 1 adet fotoğraf</w:t>
            </w:r>
          </w:p>
        </w:tc>
      </w:tr>
      <w:tr w:rsidR="000619D5"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9D5" w:rsidRDefault="000619D5" w:rsidP="000619D5">
            <w:pPr>
              <w:autoSpaceDE w:val="0"/>
              <w:autoSpaceDN w:val="0"/>
              <w:adjustRightInd w:val="0"/>
              <w:spacing w:line="276" w:lineRule="auto"/>
              <w:rPr>
                <w:bCs/>
                <w:sz w:val="20"/>
                <w:szCs w:val="20"/>
              </w:rPr>
            </w:pPr>
            <w:r>
              <w:rPr>
                <w:bCs/>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9D5" w:rsidRPr="00D709CF" w:rsidRDefault="000619D5" w:rsidP="000619D5">
            <w:pPr>
              <w:autoSpaceDE w:val="0"/>
              <w:autoSpaceDN w:val="0"/>
              <w:adjustRightInd w:val="0"/>
              <w:spacing w:line="276" w:lineRule="auto"/>
              <w:rPr>
                <w:bCs/>
                <w:sz w:val="20"/>
                <w:szCs w:val="20"/>
              </w:rPr>
            </w:pPr>
            <w:r w:rsidRPr="00D709CF">
              <w:rPr>
                <w:bCs/>
                <w:sz w:val="20"/>
                <w:szCs w:val="20"/>
              </w:rPr>
              <w:t xml:space="preserve">Dahili Tıp Bilimleri </w:t>
            </w:r>
          </w:p>
          <w:p w:rsidR="000619D5" w:rsidRPr="00D709CF" w:rsidRDefault="000619D5" w:rsidP="000619D5">
            <w:pPr>
              <w:autoSpaceDE w:val="0"/>
              <w:autoSpaceDN w:val="0"/>
              <w:adjustRightInd w:val="0"/>
              <w:spacing w:line="276" w:lineRule="auto"/>
              <w:rPr>
                <w:bCs/>
                <w:sz w:val="20"/>
                <w:szCs w:val="20"/>
              </w:rPr>
            </w:pPr>
          </w:p>
          <w:p w:rsidR="000619D5" w:rsidRPr="00D709CF" w:rsidRDefault="000619D5" w:rsidP="000619D5">
            <w:pPr>
              <w:autoSpaceDE w:val="0"/>
              <w:autoSpaceDN w:val="0"/>
              <w:adjustRightInd w:val="0"/>
              <w:spacing w:line="276" w:lineRule="auto"/>
              <w:rPr>
                <w:bCs/>
                <w:sz w:val="20"/>
                <w:szCs w:val="20"/>
              </w:rPr>
            </w:pPr>
            <w:r w:rsidRPr="00D709CF">
              <w:rPr>
                <w:bCs/>
                <w:sz w:val="20"/>
                <w:szCs w:val="20"/>
              </w:rPr>
              <w:t>Göğüs Hastalıkları Ana</w:t>
            </w:r>
            <w:r w:rsidR="00385927">
              <w:rPr>
                <w:bCs/>
                <w:sz w:val="20"/>
                <w:szCs w:val="20"/>
              </w:rPr>
              <w:t xml:space="preserve"> B</w:t>
            </w:r>
            <w:bookmarkStart w:id="0" w:name="_GoBack"/>
            <w:bookmarkEnd w:id="0"/>
            <w:r w:rsidRPr="00D709CF">
              <w:rPr>
                <w:bCs/>
                <w:sz w:val="20"/>
                <w:szCs w:val="20"/>
              </w:rPr>
              <w:t>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0619D5" w:rsidRPr="007F5AA5" w:rsidRDefault="000619D5" w:rsidP="000619D5">
            <w:pPr>
              <w:autoSpaceDE w:val="0"/>
              <w:autoSpaceDN w:val="0"/>
              <w:adjustRightInd w:val="0"/>
              <w:spacing w:line="276" w:lineRule="auto"/>
              <w:jc w:val="center"/>
              <w:rPr>
                <w:bCs/>
                <w:sz w:val="20"/>
                <w:szCs w:val="20"/>
              </w:rPr>
            </w:pPr>
            <w:r w:rsidRPr="007F5AA5">
              <w:rPr>
                <w:bCs/>
                <w:sz w:val="20"/>
                <w:szCs w:val="20"/>
              </w:rPr>
              <w:t>Prof.</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0619D5" w:rsidRPr="007F5AA5" w:rsidRDefault="000619D5" w:rsidP="000619D5">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0619D5" w:rsidRPr="00606FB7" w:rsidRDefault="000619D5" w:rsidP="000619D5">
            <w:pPr>
              <w:rPr>
                <w:sz w:val="20"/>
                <w:szCs w:val="20"/>
              </w:rPr>
            </w:pPr>
            <w:r>
              <w:rPr>
                <w:sz w:val="20"/>
                <w:szCs w:val="20"/>
              </w:rPr>
              <w:t xml:space="preserve">1. </w:t>
            </w:r>
            <w:r w:rsidRPr="00606FB7">
              <w:rPr>
                <w:sz w:val="20"/>
                <w:szCs w:val="20"/>
              </w:rPr>
              <w:t xml:space="preserve"> Göğüs Hastalıkları</w:t>
            </w:r>
            <w:r>
              <w:rPr>
                <w:sz w:val="20"/>
                <w:szCs w:val="20"/>
              </w:rPr>
              <w:t xml:space="preserve"> alanında  </w:t>
            </w:r>
            <w:r w:rsidR="00E82E9B">
              <w:rPr>
                <w:sz w:val="20"/>
                <w:szCs w:val="20"/>
              </w:rPr>
              <w:t>d</w:t>
            </w:r>
            <w:r w:rsidRPr="00606FB7">
              <w:rPr>
                <w:sz w:val="20"/>
                <w:szCs w:val="20"/>
              </w:rPr>
              <w:t>oçent unvanına sahip olmak.</w:t>
            </w:r>
          </w:p>
          <w:p w:rsidR="000619D5" w:rsidRPr="00BE04BA" w:rsidRDefault="000619D5" w:rsidP="000619D5">
            <w:pPr>
              <w:rPr>
                <w:sz w:val="20"/>
                <w:szCs w:val="20"/>
              </w:rPr>
            </w:pPr>
          </w:p>
          <w:p w:rsidR="000619D5" w:rsidRPr="001C4D8B" w:rsidRDefault="000619D5" w:rsidP="000619D5">
            <w:pPr>
              <w:rPr>
                <w:bCs/>
                <w:sz w:val="20"/>
                <w:szCs w:val="20"/>
              </w:rPr>
            </w:pPr>
            <w:r w:rsidRPr="00BE04BA">
              <w:rPr>
                <w:bCs/>
                <w:sz w:val="20"/>
                <w:szCs w:val="20"/>
              </w:rPr>
              <w:t>2.</w:t>
            </w:r>
            <w:r>
              <w:rPr>
                <w:bCs/>
                <w:sz w:val="20"/>
                <w:szCs w:val="20"/>
              </w:rPr>
              <w:t xml:space="preserve"> Göğüs Hastalıkları</w:t>
            </w:r>
            <w:r w:rsidR="004D080E">
              <w:rPr>
                <w:bCs/>
                <w:sz w:val="20"/>
                <w:szCs w:val="20"/>
              </w:rPr>
              <w:t xml:space="preserve"> alanında uluslararası düzey</w:t>
            </w:r>
            <w:r w:rsidRPr="00BE04BA">
              <w:rPr>
                <w:bCs/>
                <w:sz w:val="20"/>
                <w:szCs w:val="20"/>
              </w:rPr>
              <w:t>de akademik araştırma yapabilmek ve araştırmalarından nitelikli yayın üretebilmek.</w:t>
            </w:r>
          </w:p>
          <w:p w:rsidR="000619D5" w:rsidRPr="001E782B" w:rsidRDefault="000619D5" w:rsidP="000619D5">
            <w:pPr>
              <w:rPr>
                <w:sz w:val="20"/>
                <w:szCs w:val="20"/>
              </w:rPr>
            </w:pPr>
          </w:p>
          <w:p w:rsidR="000619D5" w:rsidRDefault="000619D5" w:rsidP="000619D5">
            <w:pPr>
              <w:pStyle w:val="NormalWeb"/>
              <w:spacing w:before="0" w:beforeAutospacing="0" w:after="0" w:afterAutospacing="0"/>
              <w:rPr>
                <w:sz w:val="20"/>
                <w:szCs w:val="20"/>
                <w:lang w:val="tr-TR"/>
              </w:rPr>
            </w:pPr>
            <w:r w:rsidRPr="001E782B">
              <w:rPr>
                <w:sz w:val="20"/>
                <w:szCs w:val="20"/>
                <w:lang w:val="tr-TR"/>
              </w:rPr>
              <w:t>3.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0619D5" w:rsidRPr="001E782B" w:rsidRDefault="000619D5" w:rsidP="000619D5">
            <w:pPr>
              <w:pStyle w:val="NormalWeb"/>
              <w:spacing w:before="0" w:beforeAutospacing="0" w:after="0" w:afterAutospacing="0"/>
              <w:rPr>
                <w:sz w:val="20"/>
                <w:szCs w:val="20"/>
                <w:lang w:val="tr-TR"/>
              </w:rPr>
            </w:pPr>
          </w:p>
          <w:p w:rsidR="000619D5" w:rsidRPr="001E782B" w:rsidRDefault="000619D5" w:rsidP="000619D5">
            <w:pPr>
              <w:autoSpaceDE w:val="0"/>
              <w:autoSpaceDN w:val="0"/>
              <w:adjustRightInd w:val="0"/>
              <w:rPr>
                <w:sz w:val="20"/>
                <w:szCs w:val="20"/>
              </w:rPr>
            </w:pPr>
            <w:r w:rsidRPr="001E782B">
              <w:rPr>
                <w:sz w:val="20"/>
                <w:szCs w:val="20"/>
              </w:rPr>
              <w:t>4.</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1E782B">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0619D5" w:rsidRPr="00E941C3" w:rsidRDefault="000619D5" w:rsidP="000619D5">
            <w:pPr>
              <w:rPr>
                <w:sz w:val="20"/>
                <w:szCs w:val="20"/>
              </w:rPr>
            </w:pPr>
            <w:r w:rsidRPr="00E941C3">
              <w:rPr>
                <w:sz w:val="20"/>
                <w:szCs w:val="20"/>
              </w:rPr>
              <w:t>1. Başvuru dilekçesi</w:t>
            </w:r>
          </w:p>
          <w:p w:rsidR="00551E76" w:rsidRPr="00E941C3" w:rsidRDefault="000619D5" w:rsidP="00551E76">
            <w:pPr>
              <w:rPr>
                <w:sz w:val="20"/>
                <w:szCs w:val="20"/>
              </w:rPr>
            </w:pPr>
            <w:r w:rsidRPr="00E941C3">
              <w:rPr>
                <w:sz w:val="20"/>
                <w:szCs w:val="20"/>
              </w:rPr>
              <w:t xml:space="preserve">2. </w:t>
            </w:r>
            <w:r w:rsidR="00551E76" w:rsidRPr="00E941C3">
              <w:rPr>
                <w:sz w:val="20"/>
                <w:szCs w:val="20"/>
              </w:rPr>
              <w:t xml:space="preserve"> Doktora belgesi</w:t>
            </w:r>
            <w:r w:rsidR="00551E76">
              <w:rPr>
                <w:sz w:val="20"/>
                <w:szCs w:val="20"/>
              </w:rPr>
              <w:t xml:space="preserve"> (Tıpta uzmanlık belgesi)</w:t>
            </w:r>
          </w:p>
          <w:p w:rsidR="000619D5" w:rsidRPr="00E941C3" w:rsidRDefault="000619D5" w:rsidP="000619D5">
            <w:pPr>
              <w:rPr>
                <w:sz w:val="20"/>
                <w:szCs w:val="20"/>
              </w:rPr>
            </w:pPr>
            <w:r w:rsidRPr="00E941C3">
              <w:rPr>
                <w:sz w:val="20"/>
                <w:szCs w:val="20"/>
              </w:rPr>
              <w:t>3. Doçentlik belgesi</w:t>
            </w:r>
          </w:p>
          <w:p w:rsidR="000619D5" w:rsidRPr="00E941C3" w:rsidRDefault="000619D5" w:rsidP="000619D5">
            <w:pPr>
              <w:rPr>
                <w:sz w:val="20"/>
                <w:szCs w:val="20"/>
              </w:rPr>
            </w:pPr>
            <w:r w:rsidRPr="00E941C3">
              <w:rPr>
                <w:sz w:val="20"/>
                <w:szCs w:val="20"/>
              </w:rPr>
              <w:t xml:space="preserve">4. Yabancı dil belgesi </w:t>
            </w:r>
          </w:p>
          <w:p w:rsidR="000619D5" w:rsidRPr="00E941C3" w:rsidRDefault="000619D5" w:rsidP="000619D5">
            <w:pPr>
              <w:rPr>
                <w:sz w:val="20"/>
                <w:szCs w:val="20"/>
              </w:rPr>
            </w:pPr>
            <w:r w:rsidRPr="00E941C3">
              <w:rPr>
                <w:sz w:val="20"/>
                <w:szCs w:val="20"/>
              </w:rPr>
              <w:t>5. Bilimsel çalışmaları içeren dosya</w:t>
            </w:r>
          </w:p>
          <w:p w:rsidR="000619D5" w:rsidRPr="00E941C3" w:rsidRDefault="000619D5" w:rsidP="000619D5">
            <w:pPr>
              <w:rPr>
                <w:sz w:val="20"/>
                <w:szCs w:val="20"/>
              </w:rPr>
            </w:pPr>
            <w:r w:rsidRPr="00E941C3">
              <w:rPr>
                <w:sz w:val="20"/>
                <w:szCs w:val="20"/>
              </w:rPr>
              <w:t>6. Öz</w:t>
            </w:r>
            <w:r>
              <w:rPr>
                <w:sz w:val="20"/>
                <w:szCs w:val="20"/>
              </w:rPr>
              <w:t xml:space="preserve"> </w:t>
            </w:r>
            <w:r w:rsidRPr="00E941C3">
              <w:rPr>
                <w:sz w:val="20"/>
                <w:szCs w:val="20"/>
              </w:rPr>
              <w:t>geçmiş</w:t>
            </w:r>
          </w:p>
          <w:p w:rsidR="000619D5" w:rsidRPr="007F5AA5" w:rsidRDefault="000619D5" w:rsidP="000619D5">
            <w:pPr>
              <w:autoSpaceDE w:val="0"/>
              <w:autoSpaceDN w:val="0"/>
              <w:adjustRightInd w:val="0"/>
              <w:spacing w:line="276" w:lineRule="auto"/>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lastRenderedPageBreak/>
              <w:t xml:space="preserve">Sağlık Bilimleri </w:t>
            </w:r>
            <w:r w:rsidRPr="007F5AA5">
              <w:rPr>
                <w:bCs/>
                <w:sz w:val="20"/>
                <w:szCs w:val="20"/>
              </w:rPr>
              <w:t>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t xml:space="preserve">Fizyoterapi ve Rehabilitasyon </w:t>
            </w:r>
            <w:r w:rsidRPr="007F5AA5">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bCs/>
                <w:sz w:val="20"/>
                <w:szCs w:val="20"/>
              </w:rPr>
              <w:t>Prof.</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rPr>
                <w:sz w:val="20"/>
                <w:szCs w:val="20"/>
              </w:rPr>
            </w:pPr>
            <w:r>
              <w:rPr>
                <w:sz w:val="20"/>
                <w:szCs w:val="20"/>
              </w:rPr>
              <w:t xml:space="preserve">1.  Ortopedi ve Travmatoloji alanında uzmanlık derecesine  ve </w:t>
            </w:r>
            <w:r w:rsidR="00E82E9B">
              <w:rPr>
                <w:sz w:val="20"/>
                <w:szCs w:val="20"/>
              </w:rPr>
              <w:t>d</w:t>
            </w:r>
            <w:r>
              <w:rPr>
                <w:sz w:val="20"/>
                <w:szCs w:val="20"/>
              </w:rPr>
              <w:t>oçent unvanına sahip olmak.</w:t>
            </w:r>
          </w:p>
          <w:p w:rsidR="0067568C" w:rsidRPr="00472D0E" w:rsidRDefault="0067568C" w:rsidP="0067568C">
            <w:pPr>
              <w:rPr>
                <w:bCs/>
              </w:rPr>
            </w:pPr>
          </w:p>
          <w:p w:rsidR="0067568C" w:rsidRDefault="0067568C" w:rsidP="0067568C">
            <w:pPr>
              <w:rPr>
                <w:sz w:val="20"/>
                <w:szCs w:val="20"/>
              </w:rPr>
            </w:pPr>
            <w:r>
              <w:rPr>
                <w:sz w:val="20"/>
                <w:szCs w:val="20"/>
              </w:rPr>
              <w:t>2.</w:t>
            </w:r>
            <w:r w:rsidRPr="001E782B">
              <w:rPr>
                <w:sz w:val="20"/>
                <w:szCs w:val="20"/>
              </w:rPr>
              <w:t>Yükseköğretim Kurumlarında Yabancı Dil Öğretimi ve Yabancı Dille Öğretim Yapılmasında Uyul</w:t>
            </w:r>
            <w:r>
              <w:rPr>
                <w:sz w:val="20"/>
                <w:szCs w:val="20"/>
              </w:rPr>
              <w:t>acak Esaslara İlişkin Yönetmelik’</w:t>
            </w:r>
            <w:r w:rsidRPr="001E782B">
              <w:rPr>
                <w:sz w:val="20"/>
                <w:szCs w:val="20"/>
              </w:rPr>
              <w:t xml:space="preserve">in 8. </w:t>
            </w:r>
            <w:r>
              <w:rPr>
                <w:sz w:val="20"/>
                <w:szCs w:val="20"/>
              </w:rPr>
              <w:t>m</w:t>
            </w:r>
            <w:r w:rsidRPr="001E782B">
              <w:rPr>
                <w:sz w:val="20"/>
                <w:szCs w:val="20"/>
              </w:rPr>
              <w:t>addesinin 7. fıkrasında yer alan yabancı dil ile ilgili şartları sağlamak</w:t>
            </w:r>
            <w:r>
              <w:rPr>
                <w:sz w:val="20"/>
                <w:szCs w:val="20"/>
              </w:rPr>
              <w:t>.</w:t>
            </w:r>
          </w:p>
          <w:p w:rsidR="0067568C" w:rsidRPr="001E782B" w:rsidRDefault="0067568C" w:rsidP="0067568C">
            <w:pPr>
              <w:rPr>
                <w:sz w:val="20"/>
                <w:szCs w:val="20"/>
              </w:rPr>
            </w:pPr>
          </w:p>
          <w:p w:rsidR="0067568C" w:rsidRPr="001E782B" w:rsidRDefault="0067568C" w:rsidP="0067568C">
            <w:pPr>
              <w:autoSpaceDE w:val="0"/>
              <w:autoSpaceDN w:val="0"/>
              <w:adjustRightInd w:val="0"/>
              <w:rPr>
                <w:sz w:val="20"/>
                <w:szCs w:val="20"/>
              </w:rPr>
            </w:pPr>
            <w:r>
              <w:rPr>
                <w:sz w:val="20"/>
                <w:szCs w:val="20"/>
              </w:rPr>
              <w:t>3</w:t>
            </w:r>
            <w:r w:rsidRPr="001E782B">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1E782B">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7F5AA5" w:rsidRDefault="0067568C" w:rsidP="0067568C">
            <w:pPr>
              <w:autoSpaceDE w:val="0"/>
              <w:autoSpaceDN w:val="0"/>
              <w:adjustRightInd w:val="0"/>
              <w:spacing w:line="276" w:lineRule="auto"/>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Default="0067568C" w:rsidP="0067568C">
            <w:pPr>
              <w:autoSpaceDE w:val="0"/>
              <w:autoSpaceDN w:val="0"/>
              <w:adjustRightInd w:val="0"/>
              <w:spacing w:line="276" w:lineRule="auto"/>
              <w:rPr>
                <w:bCs/>
                <w:sz w:val="20"/>
                <w:szCs w:val="20"/>
              </w:rPr>
            </w:pPr>
            <w:r>
              <w:rPr>
                <w:bCs/>
                <w:sz w:val="20"/>
                <w:szCs w:val="20"/>
              </w:rPr>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D709CF" w:rsidRDefault="0067568C" w:rsidP="0067568C">
            <w:pPr>
              <w:autoSpaceDE w:val="0"/>
              <w:autoSpaceDN w:val="0"/>
              <w:adjustRightInd w:val="0"/>
              <w:spacing w:line="276" w:lineRule="auto"/>
              <w:rPr>
                <w:bCs/>
                <w:sz w:val="20"/>
                <w:szCs w:val="20"/>
              </w:rPr>
            </w:pPr>
          </w:p>
          <w:p w:rsidR="0067568C" w:rsidRPr="00D709CF"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bCs/>
                <w:sz w:val="20"/>
                <w:szCs w:val="20"/>
              </w:rPr>
              <w:t>Prof.</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CF2BF0" w:rsidRDefault="0067568C" w:rsidP="0067568C">
            <w:pPr>
              <w:rPr>
                <w:sz w:val="20"/>
                <w:szCs w:val="20"/>
              </w:rPr>
            </w:pPr>
            <w:r>
              <w:rPr>
                <w:sz w:val="20"/>
                <w:szCs w:val="20"/>
              </w:rPr>
              <w:t xml:space="preserve">1.  Genel Cerrahi alanında uzmanlık derecesine sahip olmak. </w:t>
            </w:r>
          </w:p>
          <w:p w:rsidR="0067568C" w:rsidRPr="00BE04BA" w:rsidRDefault="0067568C" w:rsidP="0067568C">
            <w:pPr>
              <w:rPr>
                <w:sz w:val="20"/>
                <w:szCs w:val="20"/>
              </w:rPr>
            </w:pPr>
          </w:p>
          <w:p w:rsidR="0067568C" w:rsidRPr="001C4D8B" w:rsidRDefault="0067568C" w:rsidP="0067568C">
            <w:pPr>
              <w:rPr>
                <w:bCs/>
                <w:sz w:val="20"/>
                <w:szCs w:val="20"/>
              </w:rPr>
            </w:pPr>
            <w:r>
              <w:rPr>
                <w:bCs/>
                <w:sz w:val="20"/>
                <w:szCs w:val="20"/>
              </w:rPr>
              <w:t>2. Gastroenteroloji Cerrahisi alanında uluslararası düzey</w:t>
            </w:r>
            <w:r w:rsidRPr="00BE04BA">
              <w:rPr>
                <w:bCs/>
                <w:sz w:val="20"/>
                <w:szCs w:val="20"/>
              </w:rPr>
              <w:t>de akademik araştırma yapabilmek ve araştırmalarından nitelikli yayın üretebilmek.</w:t>
            </w:r>
          </w:p>
          <w:p w:rsidR="0067568C" w:rsidRPr="001E782B" w:rsidRDefault="0067568C" w:rsidP="0067568C">
            <w:pPr>
              <w:rPr>
                <w:sz w:val="20"/>
                <w:szCs w:val="20"/>
              </w:rPr>
            </w:pPr>
          </w:p>
          <w:p w:rsidR="0067568C" w:rsidRPr="00B141EC" w:rsidRDefault="0067568C" w:rsidP="0067568C">
            <w:pPr>
              <w:pStyle w:val="NormalWeb"/>
              <w:spacing w:before="0" w:beforeAutospacing="0" w:after="0" w:afterAutospacing="0"/>
              <w:rPr>
                <w:sz w:val="20"/>
                <w:szCs w:val="20"/>
                <w:lang w:val="tr-TR"/>
              </w:rPr>
            </w:pPr>
            <w:r w:rsidRPr="001E782B">
              <w:rPr>
                <w:sz w:val="20"/>
                <w:szCs w:val="20"/>
                <w:lang w:val="tr-TR"/>
              </w:rPr>
              <w:t xml:space="preserve">3.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1E782B" w:rsidRDefault="0067568C" w:rsidP="0067568C">
            <w:pPr>
              <w:autoSpaceDE w:val="0"/>
              <w:autoSpaceDN w:val="0"/>
              <w:adjustRightInd w:val="0"/>
              <w:rPr>
                <w:sz w:val="20"/>
                <w:szCs w:val="20"/>
              </w:rPr>
            </w:pPr>
            <w:r w:rsidRPr="001E782B">
              <w:rPr>
                <w:sz w:val="20"/>
                <w:szCs w:val="20"/>
              </w:rPr>
              <w:t>4.</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1E782B">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7F5AA5" w:rsidRDefault="0067568C" w:rsidP="0067568C">
            <w:pPr>
              <w:autoSpaceDE w:val="0"/>
              <w:autoSpaceDN w:val="0"/>
              <w:adjustRightInd w:val="0"/>
              <w:spacing w:line="276" w:lineRule="auto"/>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Default="0067568C" w:rsidP="0067568C">
            <w:pPr>
              <w:autoSpaceDE w:val="0"/>
              <w:autoSpaceDN w:val="0"/>
              <w:adjustRightInd w:val="0"/>
              <w:spacing w:line="276" w:lineRule="auto"/>
              <w:rPr>
                <w:bCs/>
                <w:sz w:val="20"/>
                <w:szCs w:val="20"/>
              </w:rPr>
            </w:pPr>
            <w:r>
              <w:rPr>
                <w:bCs/>
                <w:sz w:val="20"/>
                <w:szCs w:val="20"/>
              </w:rPr>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D709CF"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p w:rsidR="0067568C" w:rsidRPr="00D709CF" w:rsidRDefault="0067568C" w:rsidP="0067568C">
            <w:pPr>
              <w:autoSpaceDE w:val="0"/>
              <w:autoSpaceDN w:val="0"/>
              <w:adjustRightInd w:val="0"/>
              <w:spacing w:line="276" w:lineRule="auto"/>
              <w:rPr>
                <w:bCs/>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pStyle w:val="ListeParagraf"/>
              <w:ind w:left="0"/>
              <w:rPr>
                <w:sz w:val="20"/>
                <w:szCs w:val="20"/>
              </w:rPr>
            </w:pPr>
            <w:r w:rsidRPr="00E93B6A">
              <w:rPr>
                <w:sz w:val="20"/>
                <w:szCs w:val="20"/>
              </w:rPr>
              <w:t>1.</w:t>
            </w:r>
            <w:r>
              <w:rPr>
                <w:sz w:val="20"/>
                <w:szCs w:val="20"/>
              </w:rPr>
              <w:t xml:space="preserve"> Genel Cerrahi alanında uzmanlık derecesine ve </w:t>
            </w:r>
            <w:r w:rsidR="00E82E9B">
              <w:rPr>
                <w:sz w:val="20"/>
                <w:szCs w:val="20"/>
              </w:rPr>
              <w:t>d</w:t>
            </w:r>
            <w:r>
              <w:rPr>
                <w:sz w:val="20"/>
                <w:szCs w:val="20"/>
              </w:rPr>
              <w:t>oçent unvanına sahip olmak.</w:t>
            </w:r>
          </w:p>
          <w:p w:rsidR="0067568C" w:rsidRPr="00E93B6A" w:rsidRDefault="0067568C" w:rsidP="0067568C">
            <w:pPr>
              <w:pStyle w:val="ListeParagraf"/>
              <w:ind w:left="0"/>
              <w:rPr>
                <w:sz w:val="20"/>
                <w:szCs w:val="20"/>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bCs/>
                <w:sz w:val="20"/>
                <w:szCs w:val="20"/>
              </w:rPr>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D709CF"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p w:rsidR="0067568C" w:rsidRPr="007F5AA5" w:rsidRDefault="0067568C" w:rsidP="0067568C">
            <w:pPr>
              <w:autoSpaceDE w:val="0"/>
              <w:autoSpaceDN w:val="0"/>
              <w:adjustRightInd w:val="0"/>
              <w:spacing w:line="276" w:lineRule="auto"/>
              <w:rPr>
                <w:bCs/>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lastRenderedPageBreak/>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BE04BA" w:rsidRDefault="0067568C" w:rsidP="0067568C">
            <w:pPr>
              <w:rPr>
                <w:sz w:val="20"/>
                <w:szCs w:val="20"/>
              </w:rPr>
            </w:pPr>
            <w:r w:rsidRPr="00E93B6A">
              <w:rPr>
                <w:sz w:val="20"/>
                <w:szCs w:val="20"/>
              </w:rPr>
              <w:t>1.</w:t>
            </w:r>
            <w:r>
              <w:rPr>
                <w:sz w:val="20"/>
                <w:szCs w:val="20"/>
              </w:rPr>
              <w:t xml:space="preserve"> Beyin ve Sinir Cerrahisi alanında uzmanlık derecesine ve Doçent unvanına sahip </w:t>
            </w:r>
            <w:r w:rsidRPr="00821E43">
              <w:rPr>
                <w:sz w:val="20"/>
                <w:szCs w:val="20"/>
              </w:rPr>
              <w:t>olmak</w:t>
            </w:r>
            <w:r w:rsidRPr="00BE04BA">
              <w:rPr>
                <w:sz w:val="20"/>
                <w:szCs w:val="20"/>
              </w:rPr>
              <w:t>.</w:t>
            </w:r>
          </w:p>
          <w:p w:rsidR="0067568C" w:rsidRPr="00E93B6A" w:rsidRDefault="0067568C" w:rsidP="0067568C">
            <w:pPr>
              <w:pStyle w:val="ListeParagraf"/>
              <w:ind w:left="0"/>
              <w:rPr>
                <w:sz w:val="20"/>
                <w:szCs w:val="20"/>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lastRenderedPageBreak/>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lastRenderedPageBreak/>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bCs/>
                <w:sz w:val="20"/>
                <w:szCs w:val="20"/>
              </w:rPr>
              <w:lastRenderedPageBreak/>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D709CF"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p w:rsidR="0067568C" w:rsidRPr="007F5AA5" w:rsidRDefault="0067568C" w:rsidP="0067568C">
            <w:pPr>
              <w:autoSpaceDE w:val="0"/>
              <w:autoSpaceDN w:val="0"/>
              <w:adjustRightInd w:val="0"/>
              <w:spacing w:line="276" w:lineRule="auto"/>
              <w:rPr>
                <w:bCs/>
                <w:sz w:val="20"/>
                <w:szCs w:val="20"/>
              </w:rPr>
            </w:pP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BE04BA" w:rsidRDefault="0067568C" w:rsidP="0067568C">
            <w:pPr>
              <w:rPr>
                <w:sz w:val="20"/>
                <w:szCs w:val="20"/>
              </w:rPr>
            </w:pPr>
            <w:r w:rsidRPr="00E93B6A">
              <w:rPr>
                <w:sz w:val="20"/>
                <w:szCs w:val="20"/>
              </w:rPr>
              <w:t>1.</w:t>
            </w:r>
            <w:r>
              <w:rPr>
                <w:sz w:val="20"/>
                <w:szCs w:val="20"/>
              </w:rPr>
              <w:t xml:space="preserve"> Üroloji alanında </w:t>
            </w:r>
            <w:r w:rsidR="00E82E9B">
              <w:rPr>
                <w:sz w:val="20"/>
                <w:szCs w:val="20"/>
              </w:rPr>
              <w:t>d</w:t>
            </w:r>
            <w:r>
              <w:rPr>
                <w:sz w:val="20"/>
                <w:szCs w:val="20"/>
              </w:rPr>
              <w:t>oçent unvanına sahip olmak.</w:t>
            </w:r>
          </w:p>
          <w:p w:rsidR="0067568C" w:rsidRPr="00E93B6A" w:rsidRDefault="0067568C" w:rsidP="0067568C">
            <w:pPr>
              <w:pStyle w:val="ListeParagraf"/>
              <w:ind w:left="0"/>
              <w:rPr>
                <w:sz w:val="20"/>
                <w:szCs w:val="20"/>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t xml:space="preserve">Tıp Fakültesi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Default="0067568C" w:rsidP="0067568C">
            <w:pPr>
              <w:autoSpaceDE w:val="0"/>
              <w:autoSpaceDN w:val="0"/>
              <w:adjustRightInd w:val="0"/>
              <w:spacing w:line="276" w:lineRule="auto"/>
              <w:rPr>
                <w:bCs/>
                <w:sz w:val="20"/>
                <w:szCs w:val="20"/>
              </w:rPr>
            </w:pPr>
            <w:r>
              <w:rPr>
                <w:bCs/>
                <w:sz w:val="20"/>
                <w:szCs w:val="20"/>
              </w:rPr>
              <w:t xml:space="preserve">Temel Tıp Bilimleri </w:t>
            </w:r>
            <w:r w:rsidRPr="007F5AA5">
              <w:rPr>
                <w:bCs/>
                <w:sz w:val="20"/>
                <w:szCs w:val="20"/>
              </w:rPr>
              <w:t xml:space="preserve">Bölümü </w:t>
            </w:r>
          </w:p>
          <w:p w:rsidR="0067568C" w:rsidRPr="007F5AA5" w:rsidRDefault="0067568C" w:rsidP="0067568C">
            <w:pPr>
              <w:autoSpaceDE w:val="0"/>
              <w:autoSpaceDN w:val="0"/>
              <w:adjustRightInd w:val="0"/>
              <w:spacing w:line="276" w:lineRule="auto"/>
              <w:rPr>
                <w:bCs/>
                <w:sz w:val="20"/>
                <w:szCs w:val="20"/>
              </w:rPr>
            </w:pPr>
            <w:r>
              <w:rPr>
                <w:bCs/>
                <w:sz w:val="20"/>
                <w:szCs w:val="20"/>
              </w:rPr>
              <w:t xml:space="preserve">                     Histoloji ve Embriyoloji Ana Bilim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pStyle w:val="ListeParagraf"/>
              <w:ind w:left="0"/>
              <w:rPr>
                <w:sz w:val="20"/>
                <w:szCs w:val="20"/>
              </w:rPr>
            </w:pPr>
            <w:r w:rsidRPr="00E93B6A">
              <w:rPr>
                <w:sz w:val="20"/>
                <w:szCs w:val="20"/>
              </w:rPr>
              <w:t>1.</w:t>
            </w:r>
            <w:r>
              <w:rPr>
                <w:sz w:val="20"/>
                <w:szCs w:val="20"/>
              </w:rPr>
              <w:t xml:space="preserve"> Histoloji ve Embriyoloji </w:t>
            </w:r>
            <w:r w:rsidRPr="00572986">
              <w:rPr>
                <w:sz w:val="20"/>
                <w:szCs w:val="20"/>
              </w:rPr>
              <w:t xml:space="preserve">alanında </w:t>
            </w:r>
            <w:r w:rsidR="00E82E9B">
              <w:rPr>
                <w:sz w:val="20"/>
                <w:szCs w:val="20"/>
              </w:rPr>
              <w:t>d</w:t>
            </w:r>
            <w:r>
              <w:rPr>
                <w:sz w:val="20"/>
                <w:szCs w:val="20"/>
              </w:rPr>
              <w:t xml:space="preserve">oçent unvanına sahip </w:t>
            </w:r>
            <w:r w:rsidRPr="00572986">
              <w:rPr>
                <w:sz w:val="20"/>
                <w:szCs w:val="20"/>
              </w:rPr>
              <w:t>olmak.</w:t>
            </w:r>
          </w:p>
          <w:p w:rsidR="0067568C" w:rsidRDefault="0067568C" w:rsidP="0067568C">
            <w:pPr>
              <w:pStyle w:val="ListeParagraf"/>
              <w:ind w:left="0"/>
              <w:rPr>
                <w:sz w:val="20"/>
                <w:szCs w:val="20"/>
              </w:rPr>
            </w:pPr>
          </w:p>
          <w:p w:rsidR="0067568C" w:rsidRPr="00E93B6A" w:rsidRDefault="0067568C" w:rsidP="0067568C">
            <w:pPr>
              <w:pStyle w:val="ListeParagraf"/>
              <w:ind w:left="0"/>
              <w:rPr>
                <w:sz w:val="20"/>
                <w:szCs w:val="20"/>
              </w:rPr>
            </w:pPr>
            <w:r>
              <w:rPr>
                <w:sz w:val="20"/>
                <w:szCs w:val="20"/>
              </w:rPr>
              <w:t>2. Histoloji ve Embriyoloji  alanında uluslararası düzey</w:t>
            </w:r>
            <w:r w:rsidRPr="00107A94">
              <w:rPr>
                <w:sz w:val="20"/>
                <w:szCs w:val="20"/>
              </w:rPr>
              <w:t>de akademik araştırma  yapabilmek ve araştırmalarından nitelikli yayın üretebilmek.</w:t>
            </w:r>
          </w:p>
          <w:p w:rsidR="0067568C" w:rsidRPr="00E93B6A" w:rsidRDefault="0067568C" w:rsidP="0067568C">
            <w:pPr>
              <w:pStyle w:val="ListeParagraf"/>
              <w:ind w:left="0"/>
              <w:rPr>
                <w:sz w:val="20"/>
                <w:szCs w:val="20"/>
              </w:rPr>
            </w:pPr>
          </w:p>
          <w:p w:rsidR="0067568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t>Tıp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Default="0067568C" w:rsidP="0067568C">
            <w:pPr>
              <w:autoSpaceDE w:val="0"/>
              <w:autoSpaceDN w:val="0"/>
              <w:adjustRightInd w:val="0"/>
              <w:spacing w:line="276" w:lineRule="auto"/>
              <w:rPr>
                <w:bCs/>
                <w:sz w:val="20"/>
                <w:szCs w:val="20"/>
              </w:rPr>
            </w:pPr>
            <w:r>
              <w:rPr>
                <w:bCs/>
                <w:sz w:val="20"/>
                <w:szCs w:val="20"/>
              </w:rPr>
              <w:t xml:space="preserve">Cerrahi Tıp Bilimleri </w:t>
            </w:r>
            <w:r w:rsidRPr="007F5AA5">
              <w:rPr>
                <w:bCs/>
                <w:sz w:val="20"/>
                <w:szCs w:val="20"/>
              </w:rPr>
              <w:t xml:space="preserve">Bölümü </w:t>
            </w:r>
          </w:p>
          <w:p w:rsidR="0067568C" w:rsidRPr="007F5AA5" w:rsidRDefault="0067568C" w:rsidP="0067568C">
            <w:pPr>
              <w:autoSpaceDE w:val="0"/>
              <w:autoSpaceDN w:val="0"/>
              <w:adjustRightInd w:val="0"/>
              <w:spacing w:line="276" w:lineRule="auto"/>
              <w:rPr>
                <w:bCs/>
                <w:sz w:val="20"/>
                <w:szCs w:val="20"/>
              </w:rPr>
            </w:pPr>
            <w:r>
              <w:rPr>
                <w:bCs/>
                <w:sz w:val="20"/>
                <w:szCs w:val="20"/>
              </w:rPr>
              <w:t xml:space="preserve">                     Genel Cerrahi </w:t>
            </w:r>
            <w:r>
              <w:rPr>
                <w:bCs/>
                <w:sz w:val="20"/>
                <w:szCs w:val="20"/>
              </w:rPr>
              <w:lastRenderedPageBreak/>
              <w:t>Ana Bilim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lastRenderedPageBreak/>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pStyle w:val="ListeParagraf"/>
              <w:ind w:left="0"/>
              <w:rPr>
                <w:sz w:val="20"/>
                <w:szCs w:val="20"/>
              </w:rPr>
            </w:pPr>
            <w:r w:rsidRPr="00E93B6A">
              <w:rPr>
                <w:sz w:val="20"/>
                <w:szCs w:val="20"/>
              </w:rPr>
              <w:t>1.</w:t>
            </w:r>
            <w:r>
              <w:rPr>
                <w:sz w:val="20"/>
                <w:szCs w:val="20"/>
              </w:rPr>
              <w:t xml:space="preserve"> Genel cerrahi alanında </w:t>
            </w:r>
            <w:r w:rsidR="00E82E9B">
              <w:rPr>
                <w:sz w:val="20"/>
                <w:szCs w:val="20"/>
              </w:rPr>
              <w:t>d</w:t>
            </w:r>
            <w:r w:rsidRPr="00BE04BA">
              <w:rPr>
                <w:sz w:val="20"/>
                <w:szCs w:val="20"/>
              </w:rPr>
              <w:t>oçent unvanına sahip olmak.</w:t>
            </w:r>
          </w:p>
          <w:p w:rsidR="0067568C" w:rsidRDefault="0067568C" w:rsidP="0067568C">
            <w:pPr>
              <w:pStyle w:val="ListeParagraf"/>
              <w:ind w:left="0"/>
              <w:rPr>
                <w:sz w:val="20"/>
                <w:szCs w:val="20"/>
              </w:rPr>
            </w:pPr>
          </w:p>
          <w:p w:rsidR="0067568C" w:rsidRPr="00E93B6A" w:rsidRDefault="0067568C" w:rsidP="0067568C">
            <w:pPr>
              <w:pStyle w:val="ListeParagraf"/>
              <w:ind w:left="0"/>
              <w:rPr>
                <w:sz w:val="20"/>
                <w:szCs w:val="20"/>
              </w:rPr>
            </w:pPr>
            <w:r>
              <w:rPr>
                <w:sz w:val="20"/>
                <w:szCs w:val="20"/>
              </w:rPr>
              <w:t xml:space="preserve">2.  Genel Cerrahi </w:t>
            </w:r>
            <w:r w:rsidRPr="00107A94">
              <w:rPr>
                <w:sz w:val="20"/>
                <w:szCs w:val="20"/>
              </w:rPr>
              <w:t>alanında</w:t>
            </w:r>
            <w:r>
              <w:rPr>
                <w:sz w:val="20"/>
                <w:szCs w:val="20"/>
              </w:rPr>
              <w:t xml:space="preserve"> uluslararası düzey</w:t>
            </w:r>
            <w:r w:rsidRPr="00107A94">
              <w:rPr>
                <w:sz w:val="20"/>
                <w:szCs w:val="20"/>
              </w:rPr>
              <w:t xml:space="preserve">de akademik araştırma  yapabilmek ve </w:t>
            </w:r>
            <w:r w:rsidRPr="00107A94">
              <w:rPr>
                <w:sz w:val="20"/>
                <w:szCs w:val="20"/>
              </w:rPr>
              <w:lastRenderedPageBreak/>
              <w:t>araştırmalarından nitelikli yayın üretebilmek.</w:t>
            </w:r>
          </w:p>
          <w:p w:rsidR="0067568C" w:rsidRPr="00E93B6A" w:rsidRDefault="0067568C" w:rsidP="0067568C">
            <w:pPr>
              <w:pStyle w:val="ListeParagraf"/>
              <w:ind w:left="0"/>
              <w:rPr>
                <w:sz w:val="20"/>
                <w:szCs w:val="20"/>
              </w:rPr>
            </w:pPr>
          </w:p>
          <w:p w:rsidR="0067568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lastRenderedPageBreak/>
              <w:t>1. Başvuru dilekçesi</w:t>
            </w:r>
          </w:p>
          <w:p w:rsidR="0067568C" w:rsidRPr="00E941C3" w:rsidRDefault="0067568C" w:rsidP="0067568C">
            <w:pPr>
              <w:rPr>
                <w:sz w:val="20"/>
                <w:szCs w:val="20"/>
              </w:rPr>
            </w:pPr>
            <w:r w:rsidRPr="00E941C3">
              <w:rPr>
                <w:sz w:val="20"/>
                <w:szCs w:val="20"/>
              </w:rPr>
              <w:t>2.  Doktora belgesi</w:t>
            </w:r>
            <w:r>
              <w:rPr>
                <w:sz w:val="20"/>
                <w:szCs w:val="20"/>
              </w:rPr>
              <w:t xml:space="preserve"> (Tıpta uzmanlık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lastRenderedPageBreak/>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sidRPr="00A63B07">
              <w:rPr>
                <w:sz w:val="20"/>
                <w:szCs w:val="20"/>
              </w:rPr>
              <w:lastRenderedPageBreak/>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sz w:val="20"/>
                <w:szCs w:val="20"/>
              </w:rPr>
              <w:t>Elektrik-Elektronik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E941C3" w:rsidRDefault="0067568C" w:rsidP="0067568C">
            <w:pPr>
              <w:autoSpaceDE w:val="0"/>
              <w:autoSpaceDN w:val="0"/>
              <w:adjustRightInd w:val="0"/>
              <w:spacing w:line="276" w:lineRule="auto"/>
              <w:jc w:val="center"/>
              <w:rPr>
                <w:b/>
                <w:bCs/>
                <w:sz w:val="20"/>
                <w:szCs w:val="20"/>
              </w:rPr>
            </w:pPr>
            <w:r>
              <w:rPr>
                <w:sz w:val="20"/>
                <w:szCs w:val="20"/>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171139" w:rsidRDefault="0067568C" w:rsidP="0067568C">
            <w:pPr>
              <w:autoSpaceDE w:val="0"/>
              <w:autoSpaceDN w:val="0"/>
              <w:adjustRightInd w:val="0"/>
              <w:spacing w:line="276" w:lineRule="auto"/>
              <w:rPr>
                <w:bCs/>
                <w:sz w:val="20"/>
                <w:szCs w:val="20"/>
              </w:rPr>
            </w:pPr>
            <w:r w:rsidRPr="00684CB1">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rPr>
                <w:sz w:val="20"/>
                <w:szCs w:val="20"/>
              </w:rPr>
            </w:pPr>
            <w:r w:rsidRPr="00E93B6A">
              <w:rPr>
                <w:sz w:val="20"/>
                <w:szCs w:val="20"/>
              </w:rPr>
              <w:t>1.</w:t>
            </w:r>
            <w:r>
              <w:rPr>
                <w:sz w:val="20"/>
                <w:szCs w:val="20"/>
              </w:rPr>
              <w:t xml:space="preserve">  Lisans derecesini Elektrik-Elektronik Mühendisliği ve </w:t>
            </w:r>
            <w:r w:rsidR="00E82E9B">
              <w:rPr>
                <w:sz w:val="20"/>
                <w:szCs w:val="20"/>
              </w:rPr>
              <w:t>y</w:t>
            </w:r>
            <w:r>
              <w:rPr>
                <w:sz w:val="20"/>
                <w:szCs w:val="20"/>
              </w:rPr>
              <w:t xml:space="preserve">üksek lisans veya </w:t>
            </w:r>
            <w:r w:rsidR="00E82E9B">
              <w:rPr>
                <w:sz w:val="20"/>
                <w:szCs w:val="20"/>
              </w:rPr>
              <w:t>d</w:t>
            </w:r>
            <w:r>
              <w:rPr>
                <w:sz w:val="20"/>
                <w:szCs w:val="20"/>
              </w:rPr>
              <w:t>oktora derecesini Elektrik-Elektronik Mühendisliği alanından almış olmak.</w:t>
            </w:r>
          </w:p>
          <w:p w:rsidR="0067568C" w:rsidRDefault="0067568C" w:rsidP="0067568C">
            <w:pPr>
              <w:rPr>
                <w:sz w:val="20"/>
                <w:szCs w:val="20"/>
              </w:rPr>
            </w:pPr>
          </w:p>
          <w:p w:rsidR="0067568C" w:rsidRDefault="0067568C" w:rsidP="0067568C">
            <w:pPr>
              <w:rPr>
                <w:sz w:val="20"/>
                <w:szCs w:val="20"/>
              </w:rPr>
            </w:pPr>
            <w:r>
              <w:rPr>
                <w:sz w:val="20"/>
                <w:szCs w:val="20"/>
              </w:rPr>
              <w:t>2.  Kablosuz Haberleşme Sistemleri alanında akademik çalışmalar yapmış olmak.</w:t>
            </w:r>
          </w:p>
          <w:p w:rsidR="0067568C" w:rsidRDefault="0067568C" w:rsidP="0067568C">
            <w:pPr>
              <w:rPr>
                <w:sz w:val="20"/>
                <w:szCs w:val="20"/>
              </w:rPr>
            </w:pPr>
          </w:p>
          <w:p w:rsidR="0067568C" w:rsidRDefault="0067568C" w:rsidP="0067568C">
            <w:pPr>
              <w:rPr>
                <w:sz w:val="20"/>
                <w:szCs w:val="20"/>
              </w:rPr>
            </w:pPr>
            <w:r>
              <w:rPr>
                <w:sz w:val="20"/>
                <w:szCs w:val="20"/>
              </w:rPr>
              <w:t xml:space="preserve">3. </w:t>
            </w:r>
            <w:r w:rsidRPr="001E782B">
              <w:rPr>
                <w:sz w:val="20"/>
                <w:szCs w:val="20"/>
              </w:rPr>
              <w:t>Yükseköğretim Kurumlarında Yabancı Dil Öğretimi ve Yabancı Dille Öğretim Yapılmasında Uyul</w:t>
            </w:r>
            <w:r>
              <w:rPr>
                <w:sz w:val="20"/>
                <w:szCs w:val="20"/>
              </w:rPr>
              <w:t>acak Esaslara İlişkin Yönetmelik’</w:t>
            </w:r>
            <w:r w:rsidRPr="001E782B">
              <w:rPr>
                <w:sz w:val="20"/>
                <w:szCs w:val="20"/>
              </w:rPr>
              <w:t xml:space="preserve">in 8. </w:t>
            </w:r>
            <w:r>
              <w:rPr>
                <w:sz w:val="20"/>
                <w:szCs w:val="20"/>
              </w:rPr>
              <w:t>m</w:t>
            </w:r>
            <w:r w:rsidRPr="001E782B">
              <w:rPr>
                <w:sz w:val="20"/>
                <w:szCs w:val="20"/>
              </w:rPr>
              <w:t>addesinin 7. fıkrasında yer alan yabancı dil ile ilgili şartları sağlamak</w:t>
            </w:r>
            <w:r>
              <w:rPr>
                <w:sz w:val="20"/>
                <w:szCs w:val="20"/>
              </w:rPr>
              <w:t>.</w:t>
            </w:r>
          </w:p>
          <w:p w:rsidR="0067568C" w:rsidRPr="001E782B" w:rsidRDefault="0067568C" w:rsidP="0067568C">
            <w:pPr>
              <w:pStyle w:val="NormalWeb"/>
              <w:spacing w:before="0" w:beforeAutospacing="0" w:after="0" w:afterAutospacing="0"/>
              <w:rPr>
                <w:sz w:val="20"/>
                <w:szCs w:val="20"/>
                <w:lang w:val="tr-TR"/>
              </w:rPr>
            </w:pPr>
          </w:p>
          <w:p w:rsidR="0067568C" w:rsidRPr="00171139" w:rsidRDefault="0067568C" w:rsidP="0067568C">
            <w:pPr>
              <w:autoSpaceDE w:val="0"/>
              <w:autoSpaceDN w:val="0"/>
              <w:adjustRightInd w:val="0"/>
              <w:spacing w:line="276" w:lineRule="auto"/>
              <w:rPr>
                <w:b/>
                <w:bCs/>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rPr>
                <w:sz w:val="20"/>
                <w:szCs w:val="20"/>
              </w:rPr>
            </w:pPr>
            <w:r w:rsidRPr="00E941C3">
              <w:rPr>
                <w:sz w:val="20"/>
                <w:szCs w:val="20"/>
              </w:rPr>
              <w:t>1. Başvuru dilekçesi</w:t>
            </w:r>
          </w:p>
          <w:p w:rsidR="0067568C" w:rsidRPr="00E941C3" w:rsidRDefault="0067568C" w:rsidP="0067568C">
            <w:pPr>
              <w:rPr>
                <w:sz w:val="20"/>
                <w:szCs w:val="20"/>
              </w:rPr>
            </w:pPr>
            <w:r w:rsidRPr="00E941C3">
              <w:rPr>
                <w:sz w:val="20"/>
                <w:szCs w:val="20"/>
              </w:rPr>
              <w:t>2. Doktora belgesi</w:t>
            </w:r>
          </w:p>
          <w:p w:rsidR="0067568C" w:rsidRPr="00E941C3" w:rsidRDefault="0067568C" w:rsidP="0067568C">
            <w:pPr>
              <w:rPr>
                <w:sz w:val="20"/>
                <w:szCs w:val="20"/>
              </w:rPr>
            </w:pPr>
            <w:r w:rsidRPr="00E941C3">
              <w:rPr>
                <w:sz w:val="20"/>
                <w:szCs w:val="20"/>
              </w:rPr>
              <w:t>3. Doçentlik belgesi</w:t>
            </w:r>
          </w:p>
          <w:p w:rsidR="0067568C" w:rsidRPr="00E941C3" w:rsidRDefault="0067568C" w:rsidP="0067568C">
            <w:pPr>
              <w:rPr>
                <w:sz w:val="20"/>
                <w:szCs w:val="20"/>
              </w:rPr>
            </w:pPr>
            <w:r w:rsidRPr="00E941C3">
              <w:rPr>
                <w:sz w:val="20"/>
                <w:szCs w:val="20"/>
              </w:rPr>
              <w:t xml:space="preserve">4. Yabancı dil belgesi </w:t>
            </w:r>
          </w:p>
          <w:p w:rsidR="0067568C" w:rsidRPr="00E941C3" w:rsidRDefault="0067568C" w:rsidP="0067568C">
            <w:pPr>
              <w:rPr>
                <w:sz w:val="20"/>
                <w:szCs w:val="20"/>
              </w:rPr>
            </w:pPr>
            <w:r w:rsidRPr="00E941C3">
              <w:rPr>
                <w:sz w:val="20"/>
                <w:szCs w:val="20"/>
              </w:rPr>
              <w:t>5. Bilimsel çalışmaları içeren dosya</w:t>
            </w:r>
          </w:p>
          <w:p w:rsidR="0067568C" w:rsidRPr="00E941C3" w:rsidRDefault="0067568C" w:rsidP="0067568C">
            <w:pPr>
              <w:rPr>
                <w:sz w:val="20"/>
                <w:szCs w:val="20"/>
              </w:rPr>
            </w:pPr>
            <w:r w:rsidRPr="00E941C3">
              <w:rPr>
                <w:sz w:val="20"/>
                <w:szCs w:val="20"/>
              </w:rPr>
              <w:t>6. Öz</w:t>
            </w:r>
            <w:r>
              <w:rPr>
                <w:sz w:val="20"/>
                <w:szCs w:val="20"/>
              </w:rPr>
              <w:t xml:space="preserve"> </w:t>
            </w:r>
            <w:r w:rsidRPr="00E941C3">
              <w:rPr>
                <w:sz w:val="20"/>
                <w:szCs w:val="20"/>
              </w:rPr>
              <w:t>geçmiş</w:t>
            </w:r>
          </w:p>
          <w:p w:rsidR="0067568C" w:rsidRPr="00E941C3" w:rsidRDefault="0067568C" w:rsidP="0067568C">
            <w:pPr>
              <w:spacing w:line="100" w:lineRule="atLeast"/>
              <w:rPr>
                <w:sz w:val="20"/>
                <w:szCs w:val="20"/>
              </w:rPr>
            </w:pPr>
            <w:r w:rsidRPr="00E941C3">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29127B" w:rsidRDefault="0067568C" w:rsidP="0067568C">
            <w:pPr>
              <w:autoSpaceDE w:val="0"/>
              <w:autoSpaceDN w:val="0"/>
              <w:adjustRightInd w:val="0"/>
              <w:spacing w:line="276" w:lineRule="auto"/>
              <w:rPr>
                <w:b/>
                <w:bCs/>
                <w:sz w:val="20"/>
                <w:szCs w:val="20"/>
              </w:rPr>
            </w:pPr>
            <w:r w:rsidRPr="0029127B">
              <w:rPr>
                <w:sz w:val="20"/>
                <w:szCs w:val="20"/>
              </w:rPr>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29127B" w:rsidRDefault="0067568C" w:rsidP="0067568C">
            <w:pPr>
              <w:autoSpaceDE w:val="0"/>
              <w:autoSpaceDN w:val="0"/>
              <w:adjustRightInd w:val="0"/>
              <w:spacing w:line="276" w:lineRule="auto"/>
              <w:rPr>
                <w:bCs/>
                <w:sz w:val="20"/>
                <w:szCs w:val="20"/>
              </w:rPr>
            </w:pPr>
            <w:r w:rsidRPr="0029127B">
              <w:rPr>
                <w:bCs/>
                <w:sz w:val="20"/>
                <w:szCs w:val="20"/>
              </w:rPr>
              <w:t>Kimya Mühendisliği</w:t>
            </w:r>
          </w:p>
          <w:p w:rsidR="0067568C" w:rsidRPr="0029127B" w:rsidRDefault="0067568C" w:rsidP="0067568C">
            <w:pPr>
              <w:autoSpaceDE w:val="0"/>
              <w:autoSpaceDN w:val="0"/>
              <w:adjustRightInd w:val="0"/>
              <w:spacing w:line="276" w:lineRule="auto"/>
              <w:rPr>
                <w:bCs/>
                <w:sz w:val="20"/>
                <w:szCs w:val="20"/>
              </w:rPr>
            </w:pPr>
            <w:r w:rsidRPr="0029127B">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29127B" w:rsidRDefault="0067568C" w:rsidP="0067568C">
            <w:pPr>
              <w:autoSpaceDE w:val="0"/>
              <w:autoSpaceDN w:val="0"/>
              <w:adjustRightInd w:val="0"/>
              <w:spacing w:line="276" w:lineRule="auto"/>
              <w:jc w:val="center"/>
              <w:rPr>
                <w:b/>
                <w:bCs/>
                <w:sz w:val="20"/>
                <w:szCs w:val="20"/>
              </w:rPr>
            </w:pPr>
            <w:r w:rsidRPr="0029127B">
              <w:rPr>
                <w:sz w:val="20"/>
                <w:szCs w:val="20"/>
              </w:rPr>
              <w:t>Doçent</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29127B" w:rsidRDefault="0067568C" w:rsidP="0067568C">
            <w:pPr>
              <w:autoSpaceDE w:val="0"/>
              <w:autoSpaceDN w:val="0"/>
              <w:adjustRightInd w:val="0"/>
              <w:spacing w:line="276" w:lineRule="auto"/>
              <w:rPr>
                <w:bCs/>
                <w:sz w:val="20"/>
                <w:szCs w:val="20"/>
              </w:rPr>
            </w:pPr>
            <w:r w:rsidRPr="0029127B">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29127B" w:rsidRDefault="0067568C" w:rsidP="0067568C">
            <w:pPr>
              <w:pStyle w:val="ListeParagraf"/>
              <w:ind w:left="0"/>
              <w:rPr>
                <w:sz w:val="20"/>
                <w:szCs w:val="20"/>
              </w:rPr>
            </w:pPr>
            <w:r w:rsidRPr="0029127B">
              <w:rPr>
                <w:sz w:val="20"/>
                <w:szCs w:val="20"/>
              </w:rPr>
              <w:t xml:space="preserve">1.  Üniversitelerin Kimya Mühendisliği </w:t>
            </w:r>
            <w:r w:rsidR="00531111">
              <w:rPr>
                <w:sz w:val="20"/>
                <w:szCs w:val="20"/>
              </w:rPr>
              <w:t>b</w:t>
            </w:r>
            <w:r w:rsidRPr="0029127B">
              <w:rPr>
                <w:sz w:val="20"/>
                <w:szCs w:val="20"/>
              </w:rPr>
              <w:t xml:space="preserve">ölümünden lisans mezunu olmak, </w:t>
            </w:r>
            <w:r w:rsidR="00531111" w:rsidRPr="0029127B">
              <w:rPr>
                <w:sz w:val="20"/>
                <w:szCs w:val="20"/>
              </w:rPr>
              <w:t>yükse</w:t>
            </w:r>
            <w:r w:rsidR="00531111">
              <w:rPr>
                <w:sz w:val="20"/>
                <w:szCs w:val="20"/>
              </w:rPr>
              <w:t xml:space="preserve">k lisans veya doktora </w:t>
            </w:r>
            <w:r>
              <w:rPr>
                <w:sz w:val="20"/>
                <w:szCs w:val="20"/>
              </w:rPr>
              <w:t>derecesini</w:t>
            </w:r>
            <w:r w:rsidRPr="0029127B">
              <w:rPr>
                <w:sz w:val="20"/>
                <w:szCs w:val="20"/>
              </w:rPr>
              <w:t xml:space="preserve"> Kimya Mühendisliği alanında</w:t>
            </w:r>
            <w:r>
              <w:rPr>
                <w:sz w:val="20"/>
                <w:szCs w:val="20"/>
              </w:rPr>
              <w:t xml:space="preserve">n almış </w:t>
            </w:r>
            <w:r w:rsidRPr="0029127B">
              <w:rPr>
                <w:sz w:val="20"/>
                <w:szCs w:val="20"/>
              </w:rPr>
              <w:t>olmak.</w:t>
            </w:r>
          </w:p>
          <w:p w:rsidR="0067568C" w:rsidRPr="0029127B" w:rsidRDefault="0067568C" w:rsidP="0067568C">
            <w:pPr>
              <w:pStyle w:val="ListeParagraf"/>
              <w:ind w:left="0"/>
              <w:rPr>
                <w:sz w:val="20"/>
                <w:szCs w:val="20"/>
              </w:rPr>
            </w:pPr>
          </w:p>
          <w:p w:rsidR="0067568C" w:rsidRPr="0029127B" w:rsidRDefault="0067568C" w:rsidP="0067568C">
            <w:pPr>
              <w:pStyle w:val="ListeParagraf"/>
              <w:ind w:left="0"/>
              <w:rPr>
                <w:sz w:val="20"/>
                <w:szCs w:val="20"/>
              </w:rPr>
            </w:pPr>
            <w:r w:rsidRPr="0029127B">
              <w:rPr>
                <w:sz w:val="20"/>
                <w:szCs w:val="20"/>
              </w:rPr>
              <w:t>2.</w:t>
            </w:r>
            <w:r w:rsidRPr="0029127B">
              <w:rPr>
                <w:color w:val="1F497D"/>
                <w:lang w:val="en-US"/>
              </w:rPr>
              <w:t xml:space="preserve"> </w:t>
            </w:r>
            <w:r w:rsidRPr="0029127B">
              <w:rPr>
                <w:sz w:val="20"/>
                <w:szCs w:val="20"/>
              </w:rPr>
              <w:t>Ayırma işlemleri alanında tecrübe sahibi olmak.</w:t>
            </w:r>
          </w:p>
          <w:p w:rsidR="0067568C" w:rsidRPr="0029127B" w:rsidRDefault="0067568C" w:rsidP="0067568C">
            <w:pPr>
              <w:pStyle w:val="ListeParagraf"/>
              <w:ind w:left="0"/>
              <w:rPr>
                <w:sz w:val="20"/>
                <w:szCs w:val="20"/>
              </w:rPr>
            </w:pPr>
          </w:p>
          <w:p w:rsidR="0067568C" w:rsidRDefault="0067568C" w:rsidP="0067568C">
            <w:pPr>
              <w:pStyle w:val="ListeParagraf"/>
              <w:ind w:left="0"/>
              <w:rPr>
                <w:sz w:val="20"/>
                <w:szCs w:val="20"/>
              </w:rPr>
            </w:pPr>
            <w:r w:rsidRPr="0029127B">
              <w:rPr>
                <w:sz w:val="20"/>
                <w:szCs w:val="20"/>
              </w:rPr>
              <w:t>3. Ders verme deneyimine sahip olmak</w:t>
            </w:r>
          </w:p>
          <w:p w:rsidR="0067568C" w:rsidRPr="0029127B" w:rsidRDefault="0067568C" w:rsidP="0067568C">
            <w:pPr>
              <w:pStyle w:val="ListeParagraf"/>
              <w:ind w:left="0"/>
              <w:rPr>
                <w:sz w:val="20"/>
                <w:szCs w:val="20"/>
              </w:rPr>
            </w:pPr>
          </w:p>
          <w:p w:rsidR="0067568C" w:rsidRPr="0029127B" w:rsidRDefault="0067568C" w:rsidP="0067568C">
            <w:pPr>
              <w:pStyle w:val="NormalWeb"/>
              <w:spacing w:before="0" w:beforeAutospacing="0" w:after="0" w:afterAutospacing="0"/>
              <w:rPr>
                <w:sz w:val="20"/>
                <w:szCs w:val="20"/>
                <w:lang w:val="tr-TR"/>
              </w:rPr>
            </w:pPr>
            <w:r>
              <w:rPr>
                <w:sz w:val="20"/>
                <w:szCs w:val="20"/>
                <w:lang w:val="tr-TR"/>
              </w:rPr>
              <w:t>4</w:t>
            </w:r>
            <w:r w:rsidRPr="0029127B">
              <w:rPr>
                <w:sz w:val="20"/>
                <w:szCs w:val="20"/>
                <w:lang w:val="tr-TR"/>
              </w:rPr>
              <w:t xml:space="preserve">. Yükseköğretim Kurumlarında Yabancı Dil Öğretimi ve Yabancı Dille Öğretim Yapılmasında Uyulacak Esaslara İlişkin Yönetmelik’in 8. maddesinin 7. </w:t>
            </w:r>
            <w:r w:rsidRPr="0029127B">
              <w:rPr>
                <w:sz w:val="20"/>
                <w:szCs w:val="20"/>
                <w:lang w:val="tr-TR"/>
              </w:rPr>
              <w:lastRenderedPageBreak/>
              <w:t>fıkrasında yer alan yabancı dil ile ilgili şartları sağlamak.</w:t>
            </w:r>
          </w:p>
          <w:p w:rsidR="0067568C" w:rsidRPr="0029127B" w:rsidRDefault="0067568C" w:rsidP="0067568C">
            <w:pPr>
              <w:pStyle w:val="NormalWeb"/>
              <w:spacing w:before="0" w:beforeAutospacing="0" w:after="0" w:afterAutospacing="0"/>
              <w:rPr>
                <w:sz w:val="20"/>
                <w:szCs w:val="20"/>
                <w:lang w:val="tr-TR"/>
              </w:rPr>
            </w:pPr>
          </w:p>
          <w:p w:rsidR="0067568C" w:rsidRPr="0029127B" w:rsidRDefault="0067568C" w:rsidP="0067568C">
            <w:pPr>
              <w:autoSpaceDE w:val="0"/>
              <w:autoSpaceDN w:val="0"/>
              <w:adjustRightInd w:val="0"/>
              <w:spacing w:line="276" w:lineRule="auto"/>
              <w:rPr>
                <w:b/>
                <w:bCs/>
                <w:sz w:val="20"/>
                <w:szCs w:val="20"/>
              </w:rPr>
            </w:pPr>
            <w:r>
              <w:rPr>
                <w:sz w:val="20"/>
                <w:szCs w:val="20"/>
              </w:rPr>
              <w:t>5</w:t>
            </w:r>
            <w:r w:rsidRPr="0029127B">
              <w:rPr>
                <w:sz w:val="20"/>
                <w:szCs w:val="20"/>
              </w:rPr>
              <w:t>. Atılım Üniversitesi Öğretim Üyesi  Atama ve Yükseltme Yönergesi’nde belirtilen atama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29127B" w:rsidRDefault="0067568C" w:rsidP="0067568C">
            <w:pPr>
              <w:rPr>
                <w:sz w:val="20"/>
                <w:szCs w:val="20"/>
              </w:rPr>
            </w:pPr>
            <w:r w:rsidRPr="0029127B">
              <w:rPr>
                <w:sz w:val="20"/>
                <w:szCs w:val="20"/>
              </w:rPr>
              <w:lastRenderedPageBreak/>
              <w:t>1. Başvuru dilekçesi</w:t>
            </w:r>
          </w:p>
          <w:p w:rsidR="0067568C" w:rsidRPr="0029127B" w:rsidRDefault="0067568C" w:rsidP="0067568C">
            <w:pPr>
              <w:rPr>
                <w:sz w:val="20"/>
                <w:szCs w:val="20"/>
              </w:rPr>
            </w:pPr>
            <w:r w:rsidRPr="0029127B">
              <w:rPr>
                <w:sz w:val="20"/>
                <w:szCs w:val="20"/>
              </w:rPr>
              <w:t>2. Doktora belgesi</w:t>
            </w:r>
          </w:p>
          <w:p w:rsidR="0067568C" w:rsidRPr="0029127B" w:rsidRDefault="0067568C" w:rsidP="0067568C">
            <w:pPr>
              <w:rPr>
                <w:sz w:val="20"/>
                <w:szCs w:val="20"/>
              </w:rPr>
            </w:pPr>
            <w:r w:rsidRPr="0029127B">
              <w:rPr>
                <w:sz w:val="20"/>
                <w:szCs w:val="20"/>
              </w:rPr>
              <w:t>3. Doçentlik belgesi</w:t>
            </w:r>
          </w:p>
          <w:p w:rsidR="0067568C" w:rsidRPr="0029127B" w:rsidRDefault="0067568C" w:rsidP="0067568C">
            <w:pPr>
              <w:rPr>
                <w:sz w:val="20"/>
                <w:szCs w:val="20"/>
              </w:rPr>
            </w:pPr>
            <w:r w:rsidRPr="0029127B">
              <w:rPr>
                <w:sz w:val="20"/>
                <w:szCs w:val="20"/>
              </w:rPr>
              <w:t xml:space="preserve">4. Yabancı dil belgesi </w:t>
            </w:r>
          </w:p>
          <w:p w:rsidR="0067568C" w:rsidRPr="0029127B" w:rsidRDefault="0067568C" w:rsidP="0067568C">
            <w:pPr>
              <w:rPr>
                <w:sz w:val="20"/>
                <w:szCs w:val="20"/>
              </w:rPr>
            </w:pPr>
            <w:r w:rsidRPr="0029127B">
              <w:rPr>
                <w:sz w:val="20"/>
                <w:szCs w:val="20"/>
              </w:rPr>
              <w:t>5. Bilimsel çalışmaları içeren dosya</w:t>
            </w:r>
          </w:p>
          <w:p w:rsidR="0067568C" w:rsidRPr="0029127B" w:rsidRDefault="0067568C" w:rsidP="0067568C">
            <w:pPr>
              <w:rPr>
                <w:sz w:val="20"/>
                <w:szCs w:val="20"/>
              </w:rPr>
            </w:pPr>
            <w:r w:rsidRPr="0029127B">
              <w:rPr>
                <w:sz w:val="20"/>
                <w:szCs w:val="20"/>
              </w:rPr>
              <w:t>6. Öz geçmiş</w:t>
            </w:r>
          </w:p>
          <w:p w:rsidR="0067568C" w:rsidRPr="0029127B" w:rsidRDefault="0067568C" w:rsidP="0067568C">
            <w:pPr>
              <w:spacing w:line="100" w:lineRule="atLeast"/>
              <w:rPr>
                <w:sz w:val="20"/>
                <w:szCs w:val="20"/>
              </w:rPr>
            </w:pPr>
            <w:r w:rsidRPr="0029127B">
              <w:rPr>
                <w:sz w:val="20"/>
                <w:szCs w:val="20"/>
              </w:rPr>
              <w:t>7.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sz w:val="20"/>
                <w:szCs w:val="20"/>
              </w:rPr>
            </w:pPr>
            <w:r w:rsidRPr="00A63B07">
              <w:rPr>
                <w:sz w:val="20"/>
                <w:szCs w:val="20"/>
              </w:rPr>
              <w:lastRenderedPageBreak/>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bCs/>
                <w:sz w:val="20"/>
                <w:szCs w:val="20"/>
              </w:rPr>
            </w:pPr>
            <w:r w:rsidRPr="00DA7F6A">
              <w:rPr>
                <w:bCs/>
                <w:sz w:val="20"/>
                <w:szCs w:val="20"/>
              </w:rPr>
              <w:t>Bilgisayar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xml:space="preserve">. </w:t>
            </w:r>
            <w:r>
              <w:rPr>
                <w:sz w:val="20"/>
                <w:szCs w:val="20"/>
              </w:rPr>
              <w:t xml:space="preserve"> Üniversitelerin Bilgisayar mühendisliği veya B</w:t>
            </w:r>
            <w:r w:rsidRPr="00840B13">
              <w:rPr>
                <w:sz w:val="20"/>
                <w:szCs w:val="20"/>
              </w:rPr>
              <w:t xml:space="preserve">ilişimle ilgili diğer lisans programlarından mezun olmak, yine </w:t>
            </w:r>
            <w:r>
              <w:rPr>
                <w:sz w:val="20"/>
                <w:szCs w:val="20"/>
              </w:rPr>
              <w:t>B</w:t>
            </w:r>
            <w:r w:rsidRPr="00840B13">
              <w:rPr>
                <w:sz w:val="20"/>
                <w:szCs w:val="20"/>
              </w:rPr>
              <w:t xml:space="preserve">ilgisayar </w:t>
            </w:r>
            <w:r w:rsidR="00531111">
              <w:rPr>
                <w:sz w:val="20"/>
                <w:szCs w:val="20"/>
              </w:rPr>
              <w:t>M</w:t>
            </w:r>
            <w:r w:rsidRPr="00840B13">
              <w:rPr>
                <w:sz w:val="20"/>
                <w:szCs w:val="20"/>
              </w:rPr>
              <w:t>ühendisliği veya bilişimle ilgili diğer alanlardan birinde</w:t>
            </w:r>
            <w:r w:rsidR="00531111">
              <w:rPr>
                <w:sz w:val="20"/>
                <w:szCs w:val="20"/>
              </w:rPr>
              <w:t xml:space="preserve"> doktora derecesine sahip olmak.</w:t>
            </w:r>
          </w:p>
          <w:p w:rsidR="0067568C"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r>
              <w:rPr>
                <w:sz w:val="20"/>
                <w:szCs w:val="20"/>
                <w:lang w:val="tr-TR"/>
              </w:rPr>
              <w:t>2.</w:t>
            </w:r>
            <w:r w:rsidRPr="00840B13">
              <w:rPr>
                <w:sz w:val="20"/>
                <w:szCs w:val="20"/>
              </w:rPr>
              <w:t xml:space="preserve"> Nesne tabanlı programlama, veri tabanı tasarımı ve yönetimi, ayrık hesaplamalı yapılar, biçimsel diller ve özdevinirler, işletim sistemleri, programlama dilleri, bilgi güvenliği, bilgi erişimi, makina öğrenmesi, yapay zekâ, bilgisayar ağları veya mantıksal programlama gibi alanlardan birkaçında ders verebilir durumda olmak.</w:t>
            </w:r>
          </w:p>
          <w:p w:rsidR="0067568C" w:rsidRDefault="0067568C" w:rsidP="0067568C">
            <w:pPr>
              <w:pStyle w:val="NormalWeb"/>
              <w:spacing w:before="0" w:beforeAutospacing="0" w:after="0" w:afterAutospacing="0"/>
              <w:rPr>
                <w:sz w:val="20"/>
                <w:szCs w:val="20"/>
                <w:lang w:val="tr-TR"/>
              </w:rPr>
            </w:pPr>
          </w:p>
          <w:p w:rsidR="0067568C" w:rsidRPr="001E782B"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Default="0067568C" w:rsidP="0067568C">
            <w:pPr>
              <w:autoSpaceDE w:val="0"/>
              <w:autoSpaceDN w:val="0"/>
              <w:adjustRightInd w:val="0"/>
              <w:spacing w:line="276" w:lineRule="auto"/>
              <w:rPr>
                <w:sz w:val="20"/>
                <w:szCs w:val="20"/>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sz w:val="20"/>
                <w:szCs w:val="20"/>
              </w:rPr>
            </w:pPr>
            <w:r w:rsidRPr="00A63B07">
              <w:rPr>
                <w:sz w:val="20"/>
                <w:szCs w:val="20"/>
              </w:rPr>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DA7F6A" w:rsidRDefault="0067568C" w:rsidP="0067568C">
            <w:pPr>
              <w:autoSpaceDE w:val="0"/>
              <w:autoSpaceDN w:val="0"/>
              <w:adjustRightInd w:val="0"/>
              <w:spacing w:line="276" w:lineRule="auto"/>
              <w:rPr>
                <w:bCs/>
                <w:sz w:val="20"/>
                <w:szCs w:val="20"/>
              </w:rPr>
            </w:pPr>
            <w:r w:rsidRPr="00DA7F6A">
              <w:rPr>
                <w:bCs/>
                <w:sz w:val="20"/>
                <w:szCs w:val="20"/>
              </w:rPr>
              <w:t>Bilişim Sistemleri Mühendisliği</w:t>
            </w:r>
          </w:p>
          <w:p w:rsidR="0067568C" w:rsidRPr="00A63B07" w:rsidRDefault="0067568C" w:rsidP="0067568C">
            <w:pPr>
              <w:autoSpaceDE w:val="0"/>
              <w:autoSpaceDN w:val="0"/>
              <w:adjustRightInd w:val="0"/>
              <w:spacing w:line="276" w:lineRule="auto"/>
              <w:rPr>
                <w:bCs/>
                <w:sz w:val="20"/>
                <w:szCs w:val="20"/>
              </w:rPr>
            </w:pPr>
            <w:r w:rsidRPr="00DA7F6A">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t>2</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4E51FB" w:rsidRDefault="0067568C" w:rsidP="0067568C">
            <w:pPr>
              <w:spacing w:line="100" w:lineRule="atLeast"/>
              <w:rPr>
                <w:rFonts w:eastAsia="Calibri"/>
                <w:color w:val="000000" w:themeColor="text1"/>
                <w:sz w:val="20"/>
                <w:szCs w:val="20"/>
                <w:lang w:eastAsia="tr-TR"/>
              </w:rPr>
            </w:pPr>
            <w:r w:rsidRPr="00E941C3">
              <w:rPr>
                <w:sz w:val="20"/>
                <w:szCs w:val="20"/>
              </w:rPr>
              <w:t>1</w:t>
            </w:r>
            <w:r w:rsidRPr="00E941C3">
              <w:rPr>
                <w:rFonts w:eastAsia="Calibri"/>
                <w:sz w:val="20"/>
                <w:szCs w:val="20"/>
                <w:lang w:eastAsia="tr-TR"/>
              </w:rPr>
              <w:t>.</w:t>
            </w:r>
            <w:r>
              <w:rPr>
                <w:rFonts w:eastAsia="Calibri"/>
                <w:sz w:val="20"/>
                <w:szCs w:val="20"/>
                <w:lang w:eastAsia="tr-TR"/>
              </w:rPr>
              <w:t xml:space="preserve">  </w:t>
            </w:r>
            <w:r w:rsidRPr="004E51FB">
              <w:rPr>
                <w:rFonts w:eastAsia="Calibri"/>
                <w:color w:val="000000" w:themeColor="text1"/>
                <w:sz w:val="20"/>
                <w:szCs w:val="20"/>
                <w:lang w:eastAsia="tr-TR"/>
              </w:rPr>
              <w:t xml:space="preserve">Üniversitelerin Bilgisayar </w:t>
            </w:r>
            <w:r w:rsidR="00531111" w:rsidRPr="004E51FB">
              <w:rPr>
                <w:rFonts w:eastAsia="Calibri"/>
                <w:color w:val="000000" w:themeColor="text1"/>
                <w:sz w:val="20"/>
                <w:szCs w:val="20"/>
                <w:lang w:eastAsia="tr-TR"/>
              </w:rPr>
              <w:t xml:space="preserve">Mühendisliği, </w:t>
            </w:r>
            <w:r w:rsidRPr="004E51FB">
              <w:rPr>
                <w:rFonts w:eastAsia="Calibri"/>
                <w:color w:val="000000" w:themeColor="text1"/>
                <w:sz w:val="20"/>
                <w:szCs w:val="20"/>
                <w:lang w:eastAsia="tr-TR"/>
              </w:rPr>
              <w:t xml:space="preserve">Yazılım </w:t>
            </w:r>
            <w:r w:rsidR="00531111" w:rsidRPr="004E51FB">
              <w:rPr>
                <w:rFonts w:eastAsia="Calibri"/>
                <w:color w:val="000000" w:themeColor="text1"/>
                <w:sz w:val="20"/>
                <w:szCs w:val="20"/>
                <w:lang w:eastAsia="tr-TR"/>
              </w:rPr>
              <w:t xml:space="preserve">Mühendisliği, </w:t>
            </w:r>
            <w:r w:rsidRPr="004E51FB">
              <w:rPr>
                <w:rFonts w:eastAsia="Calibri"/>
                <w:color w:val="000000" w:themeColor="text1"/>
                <w:sz w:val="20"/>
                <w:szCs w:val="20"/>
                <w:lang w:eastAsia="tr-TR"/>
              </w:rPr>
              <w:t xml:space="preserve">Bilişim </w:t>
            </w:r>
            <w:r w:rsidR="00531111" w:rsidRPr="004E51FB">
              <w:rPr>
                <w:rFonts w:eastAsia="Calibri"/>
                <w:color w:val="000000" w:themeColor="text1"/>
                <w:sz w:val="20"/>
                <w:szCs w:val="20"/>
                <w:lang w:eastAsia="tr-TR"/>
              </w:rPr>
              <w:t xml:space="preserve">Sistemleri Mühendisliği, </w:t>
            </w:r>
            <w:r w:rsidRPr="004E51FB">
              <w:rPr>
                <w:rFonts w:eastAsia="Calibri"/>
                <w:color w:val="000000" w:themeColor="text1"/>
                <w:sz w:val="20"/>
                <w:szCs w:val="20"/>
                <w:lang w:eastAsia="tr-TR"/>
              </w:rPr>
              <w:t xml:space="preserve">Bilgisayar </w:t>
            </w:r>
            <w:r w:rsidR="00531111" w:rsidRPr="004E51FB">
              <w:rPr>
                <w:rFonts w:eastAsia="Calibri"/>
                <w:color w:val="000000" w:themeColor="text1"/>
                <w:sz w:val="20"/>
                <w:szCs w:val="20"/>
                <w:lang w:eastAsia="tr-TR"/>
              </w:rPr>
              <w:t xml:space="preserve">Bilimleri </w:t>
            </w:r>
            <w:r w:rsidRPr="004E51FB">
              <w:rPr>
                <w:rFonts w:eastAsia="Calibri"/>
                <w:color w:val="000000" w:themeColor="text1"/>
                <w:sz w:val="20"/>
                <w:szCs w:val="20"/>
                <w:lang w:eastAsia="tr-TR"/>
              </w:rPr>
              <w:t>veya Bilişim ile ilgili bir alandaki lisans veya yüksek lisans programından mezun olmak. Doktora derecesini bilişim ile ilgili bir alandan almış olmak.</w:t>
            </w:r>
          </w:p>
          <w:p w:rsidR="0067568C" w:rsidRPr="00840B13" w:rsidRDefault="0067568C" w:rsidP="0067568C">
            <w:pPr>
              <w:spacing w:line="100" w:lineRule="atLeast"/>
              <w:rPr>
                <w:rFonts w:eastAsia="Calibri"/>
                <w:sz w:val="20"/>
                <w:szCs w:val="20"/>
                <w:lang w:eastAsia="tr-TR"/>
              </w:rPr>
            </w:pPr>
          </w:p>
          <w:p w:rsidR="0067568C" w:rsidRPr="001E782B"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 xml:space="preserve">addesinin 7. </w:t>
            </w:r>
            <w:r w:rsidRPr="001E782B">
              <w:rPr>
                <w:sz w:val="20"/>
                <w:szCs w:val="20"/>
                <w:lang w:val="tr-TR"/>
              </w:rPr>
              <w:lastRenderedPageBreak/>
              <w:t>fıkrasında yer alan yabancı dil ile ilgili şartları sağlamak</w:t>
            </w:r>
            <w:r>
              <w:rPr>
                <w:sz w:val="20"/>
                <w:szCs w:val="20"/>
                <w:lang w:val="tr-TR"/>
              </w:rPr>
              <w:t>.</w:t>
            </w:r>
          </w:p>
          <w:p w:rsidR="0067568C" w:rsidRDefault="0067568C" w:rsidP="0067568C">
            <w:pPr>
              <w:autoSpaceDE w:val="0"/>
              <w:autoSpaceDN w:val="0"/>
              <w:adjustRightInd w:val="0"/>
              <w:spacing w:line="276" w:lineRule="auto"/>
              <w:rPr>
                <w:sz w:val="20"/>
                <w:szCs w:val="20"/>
              </w:rPr>
            </w:pPr>
          </w:p>
          <w:p w:rsidR="0067568C" w:rsidRPr="007F5AA5" w:rsidRDefault="0067568C" w:rsidP="0067568C">
            <w:pPr>
              <w:autoSpaceDE w:val="0"/>
              <w:autoSpaceDN w:val="0"/>
              <w:adjustRightInd w:val="0"/>
              <w:spacing w:line="276" w:lineRule="auto"/>
              <w:rPr>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lastRenderedPageBreak/>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sz w:val="20"/>
                <w:szCs w:val="20"/>
              </w:rPr>
            </w:pPr>
            <w:r w:rsidRPr="00A63B07">
              <w:rPr>
                <w:sz w:val="20"/>
                <w:szCs w:val="20"/>
              </w:rPr>
              <w:lastRenderedPageBreak/>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bCs/>
                <w:sz w:val="20"/>
                <w:szCs w:val="20"/>
              </w:rPr>
            </w:pPr>
            <w:r w:rsidRPr="00783A6B">
              <w:rPr>
                <w:sz w:val="20"/>
                <w:szCs w:val="20"/>
              </w:rPr>
              <w:t>Elektrik-Elektronik Mühendisliği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xml:space="preserve">. </w:t>
            </w:r>
            <w:r>
              <w:rPr>
                <w:sz w:val="20"/>
                <w:szCs w:val="20"/>
              </w:rPr>
              <w:t xml:space="preserve"> Doktorasını Elektrik-Elektronik Mühendisliği, Elektronik-Haberleşme Mühendisliği ya da eş</w:t>
            </w:r>
            <w:r w:rsidR="00531111">
              <w:rPr>
                <w:sz w:val="20"/>
                <w:szCs w:val="20"/>
              </w:rPr>
              <w:t xml:space="preserve"> </w:t>
            </w:r>
            <w:r>
              <w:rPr>
                <w:sz w:val="20"/>
                <w:szCs w:val="20"/>
              </w:rPr>
              <w:t>değer bir ana</w:t>
            </w:r>
            <w:r w:rsidR="00531111">
              <w:rPr>
                <w:sz w:val="20"/>
                <w:szCs w:val="20"/>
              </w:rPr>
              <w:t xml:space="preserve"> </w:t>
            </w:r>
            <w:r>
              <w:rPr>
                <w:sz w:val="20"/>
                <w:szCs w:val="20"/>
              </w:rPr>
              <w:t>bilim dalında yapmış olmak.</w:t>
            </w:r>
          </w:p>
          <w:p w:rsidR="0067568C" w:rsidRDefault="0067568C" w:rsidP="0067568C">
            <w:pPr>
              <w:pStyle w:val="NormalWeb"/>
              <w:spacing w:before="0" w:beforeAutospacing="0" w:after="0" w:afterAutospacing="0"/>
              <w:rPr>
                <w:sz w:val="20"/>
                <w:szCs w:val="20"/>
                <w:lang w:val="tr-TR"/>
              </w:rPr>
            </w:pPr>
          </w:p>
          <w:p w:rsidR="0067568C" w:rsidRDefault="0067568C" w:rsidP="0067568C">
            <w:pPr>
              <w:rPr>
                <w:sz w:val="20"/>
                <w:szCs w:val="20"/>
              </w:rPr>
            </w:pPr>
            <w:r>
              <w:rPr>
                <w:sz w:val="20"/>
                <w:szCs w:val="20"/>
              </w:rPr>
              <w:t>2. İşaret işleme ya da elektronik (mi</w:t>
            </w:r>
            <w:r w:rsidR="00457CB4">
              <w:rPr>
                <w:sz w:val="20"/>
                <w:szCs w:val="20"/>
              </w:rPr>
              <w:t>kroelektronik tasarım, VLSI vb.</w:t>
            </w:r>
            <w:r>
              <w:rPr>
                <w:sz w:val="20"/>
                <w:szCs w:val="20"/>
              </w:rPr>
              <w:t>) alanlarından birinde çalışmalar yapmış olmak</w:t>
            </w:r>
          </w:p>
          <w:p w:rsidR="0067568C"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63B07" w:rsidRDefault="0067568C" w:rsidP="0067568C">
            <w:pPr>
              <w:autoSpaceDE w:val="0"/>
              <w:autoSpaceDN w:val="0"/>
              <w:adjustRightInd w:val="0"/>
              <w:spacing w:line="276" w:lineRule="auto"/>
              <w:rPr>
                <w:sz w:val="20"/>
                <w:szCs w:val="20"/>
              </w:rPr>
            </w:pPr>
            <w:r w:rsidRPr="00A63B07">
              <w:rPr>
                <w:sz w:val="20"/>
                <w:szCs w:val="20"/>
              </w:rPr>
              <w:t>Mühendislik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840B13" w:rsidRDefault="0067568C" w:rsidP="0067568C">
            <w:pPr>
              <w:autoSpaceDE w:val="0"/>
              <w:autoSpaceDN w:val="0"/>
              <w:adjustRightInd w:val="0"/>
              <w:spacing w:line="276" w:lineRule="auto"/>
              <w:rPr>
                <w:bCs/>
                <w:sz w:val="20"/>
                <w:szCs w:val="20"/>
              </w:rPr>
            </w:pPr>
            <w:r w:rsidRPr="00840B13">
              <w:rPr>
                <w:bCs/>
                <w:sz w:val="20"/>
                <w:szCs w:val="20"/>
              </w:rPr>
              <w:t>Mekatronik Mühendisliği</w:t>
            </w:r>
          </w:p>
          <w:p w:rsidR="0067568C" w:rsidRPr="00783A6B" w:rsidRDefault="0067568C" w:rsidP="0067568C">
            <w:pPr>
              <w:autoSpaceDE w:val="0"/>
              <w:autoSpaceDN w:val="0"/>
              <w:adjustRightInd w:val="0"/>
              <w:spacing w:line="276" w:lineRule="auto"/>
              <w:rPr>
                <w:sz w:val="20"/>
                <w:szCs w:val="20"/>
              </w:rPr>
            </w:pPr>
            <w:r w:rsidRPr="00840B13">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840B13" w:rsidRDefault="0067568C" w:rsidP="0067568C">
            <w:pPr>
              <w:spacing w:line="100" w:lineRule="atLeast"/>
              <w:rPr>
                <w:sz w:val="20"/>
                <w:szCs w:val="20"/>
              </w:rPr>
            </w:pPr>
            <w:r>
              <w:rPr>
                <w:sz w:val="20"/>
                <w:szCs w:val="20"/>
              </w:rPr>
              <w:t>1.</w:t>
            </w:r>
            <w:r w:rsidRPr="00840B13">
              <w:rPr>
                <w:sz w:val="20"/>
                <w:szCs w:val="20"/>
              </w:rPr>
              <w:t xml:space="preserve"> Üniversitelerin Elektrik-Elektronik Mühendisliği </w:t>
            </w:r>
            <w:r w:rsidR="00457CB4">
              <w:rPr>
                <w:sz w:val="20"/>
                <w:szCs w:val="20"/>
              </w:rPr>
              <w:t>b</w:t>
            </w:r>
            <w:r w:rsidRPr="00840B13">
              <w:rPr>
                <w:sz w:val="20"/>
                <w:szCs w:val="20"/>
              </w:rPr>
              <w:t>ölümü lisans programından mezun olmak.</w:t>
            </w:r>
          </w:p>
          <w:p w:rsidR="0067568C" w:rsidRDefault="0067568C" w:rsidP="0067568C">
            <w:pPr>
              <w:pStyle w:val="NormalWeb"/>
              <w:spacing w:before="0" w:beforeAutospacing="0" w:after="0" w:afterAutospacing="0"/>
              <w:rPr>
                <w:bCs/>
                <w:sz w:val="20"/>
                <w:szCs w:val="20"/>
                <w:lang w:val="tr-TR"/>
              </w:rPr>
            </w:pPr>
          </w:p>
          <w:p w:rsidR="0067568C" w:rsidRDefault="0067568C" w:rsidP="0067568C">
            <w:pPr>
              <w:pStyle w:val="NormalWeb"/>
              <w:spacing w:before="0" w:beforeAutospacing="0" w:after="0" w:afterAutospacing="0"/>
              <w:rPr>
                <w:sz w:val="20"/>
                <w:szCs w:val="20"/>
              </w:rPr>
            </w:pPr>
            <w:r>
              <w:rPr>
                <w:sz w:val="20"/>
                <w:szCs w:val="20"/>
                <w:lang w:val="tr-TR"/>
              </w:rPr>
              <w:t>2.</w:t>
            </w:r>
            <w:r w:rsidRPr="00840B13">
              <w:rPr>
                <w:sz w:val="20"/>
                <w:szCs w:val="20"/>
              </w:rPr>
              <w:t xml:space="preserve"> Kontrol, robotik, otonom araçlar veya elektronik alanlarından birinde doktora derecesine sahip olmak</w:t>
            </w:r>
            <w:r>
              <w:rPr>
                <w:sz w:val="20"/>
                <w:szCs w:val="20"/>
              </w:rPr>
              <w:t>,</w:t>
            </w:r>
            <w:r w:rsidRPr="00840B13">
              <w:rPr>
                <w:sz w:val="20"/>
                <w:szCs w:val="20"/>
              </w:rPr>
              <w:t xml:space="preserve"> bu alanlarda ve elektronik, sayısal elektronik, mikro işlemci  gibi alanlardan b</w:t>
            </w:r>
            <w:r>
              <w:rPr>
                <w:sz w:val="20"/>
                <w:szCs w:val="20"/>
              </w:rPr>
              <w:t>ir veya bir kaçında ders verebilir durumda</w:t>
            </w:r>
            <w:r w:rsidRPr="00840B13">
              <w:rPr>
                <w:sz w:val="20"/>
                <w:szCs w:val="20"/>
              </w:rPr>
              <w:t xml:space="preserve"> olmak.</w:t>
            </w:r>
          </w:p>
          <w:p w:rsidR="0067568C"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E941C3" w:rsidRDefault="0067568C" w:rsidP="0067568C">
            <w:pPr>
              <w:spacing w:line="100" w:lineRule="atLeast"/>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spacing w:line="100" w:lineRule="atLeast"/>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bCs/>
                <w:sz w:val="20"/>
                <w:szCs w:val="20"/>
              </w:rPr>
              <w:lastRenderedPageBreak/>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sidRPr="00D709CF">
              <w:rPr>
                <w:bCs/>
                <w:sz w:val="20"/>
                <w:szCs w:val="20"/>
              </w:rPr>
              <w:t>Terapi ve Rehabilitasyon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6A237B" w:rsidRDefault="0067568C" w:rsidP="0067568C">
            <w:pPr>
              <w:rPr>
                <w:sz w:val="20"/>
                <w:szCs w:val="20"/>
              </w:rPr>
            </w:pPr>
            <w:r w:rsidRPr="00E941C3">
              <w:rPr>
                <w:sz w:val="20"/>
                <w:szCs w:val="20"/>
              </w:rPr>
              <w:t>1</w:t>
            </w:r>
            <w:r w:rsidRPr="00E941C3">
              <w:rPr>
                <w:rFonts w:eastAsia="Calibri"/>
                <w:sz w:val="20"/>
                <w:szCs w:val="20"/>
                <w:lang w:eastAsia="tr-TR"/>
              </w:rPr>
              <w:t xml:space="preserve">. </w:t>
            </w:r>
            <w:r w:rsidRPr="00FD5F2A">
              <w:rPr>
                <w:sz w:val="20"/>
                <w:szCs w:val="20"/>
              </w:rPr>
              <w:t xml:space="preserve"> Fiziksel Tıp ve Rehabilitasyon </w:t>
            </w:r>
            <w:r>
              <w:rPr>
                <w:sz w:val="20"/>
                <w:szCs w:val="20"/>
              </w:rPr>
              <w:t xml:space="preserve">alanında uzmanlık derecesine sahip olmak. </w:t>
            </w:r>
          </w:p>
          <w:p w:rsidR="0067568C" w:rsidRDefault="0067568C" w:rsidP="0067568C">
            <w:pPr>
              <w:spacing w:line="100" w:lineRule="atLeast"/>
              <w:rPr>
                <w:rFonts w:eastAsia="Calibri"/>
                <w:sz w:val="20"/>
                <w:szCs w:val="20"/>
                <w:lang w:eastAsia="tr-TR"/>
              </w:rPr>
            </w:pPr>
          </w:p>
          <w:p w:rsidR="0067568C" w:rsidRDefault="0067568C" w:rsidP="0067568C">
            <w:pPr>
              <w:pStyle w:val="ListeParagraf"/>
              <w:spacing w:before="100" w:beforeAutospacing="1" w:after="100" w:afterAutospacing="1"/>
              <w:ind w:left="0"/>
              <w:rPr>
                <w:sz w:val="20"/>
                <w:szCs w:val="20"/>
              </w:rPr>
            </w:pPr>
            <w:r>
              <w:rPr>
                <w:rFonts w:eastAsia="Calibri"/>
                <w:sz w:val="20"/>
                <w:szCs w:val="20"/>
                <w:lang w:eastAsia="tr-TR"/>
              </w:rPr>
              <w:t>2.</w:t>
            </w:r>
            <w:r>
              <w:rPr>
                <w:bCs/>
                <w:color w:val="000000" w:themeColor="text1"/>
                <w:sz w:val="20"/>
                <w:szCs w:val="20"/>
              </w:rPr>
              <w:t xml:space="preserve"> Fiziksel Tıp ve Rehabilitasyon ve Romatoloji</w:t>
            </w:r>
            <w:r w:rsidRPr="00B30265">
              <w:rPr>
                <w:bCs/>
                <w:color w:val="000000" w:themeColor="text1"/>
                <w:sz w:val="20"/>
                <w:szCs w:val="20"/>
              </w:rPr>
              <w:t xml:space="preserve"> alanında uluslararası düzeylerde akademik araştırma yapabilmek ve araştırmalarından nitelikli yayın üretebilmek</w:t>
            </w:r>
            <w:r>
              <w:rPr>
                <w:sz w:val="20"/>
                <w:szCs w:val="20"/>
              </w:rPr>
              <w:t>.</w:t>
            </w:r>
          </w:p>
          <w:p w:rsidR="0067568C" w:rsidRPr="00E941C3" w:rsidRDefault="0067568C" w:rsidP="0067568C">
            <w:pPr>
              <w:spacing w:line="100" w:lineRule="atLeast"/>
              <w:rPr>
                <w:rFonts w:eastAsia="Calibri"/>
                <w:sz w:val="20"/>
                <w:szCs w:val="20"/>
                <w:lang w:eastAsia="tr-TR"/>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rPr>
                <w:sz w:val="20"/>
                <w:szCs w:val="20"/>
              </w:rPr>
            </w:pPr>
            <w:r w:rsidRPr="00E941C3">
              <w:rPr>
                <w:rFonts w:eastAsia="Calibri"/>
                <w:sz w:val="20"/>
                <w:szCs w:val="20"/>
                <w:lang w:eastAsia="tr-TR"/>
              </w:rPr>
              <w:t xml:space="preserve">2. </w:t>
            </w:r>
            <w:r w:rsidRPr="00E941C3">
              <w:rPr>
                <w:sz w:val="20"/>
                <w:szCs w:val="20"/>
              </w:rPr>
              <w:t xml:space="preserve"> Doktora belgesi</w:t>
            </w:r>
            <w:r>
              <w:rPr>
                <w:sz w:val="20"/>
                <w:szCs w:val="20"/>
              </w:rPr>
              <w:t xml:space="preserve"> (Tıpta uzmanlık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bCs/>
                <w:sz w:val="20"/>
                <w:szCs w:val="20"/>
              </w:rPr>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spacing w:line="100" w:lineRule="atLeast"/>
              <w:rPr>
                <w:sz w:val="20"/>
                <w:szCs w:val="20"/>
              </w:rPr>
            </w:pPr>
            <w:r w:rsidRPr="00E941C3">
              <w:rPr>
                <w:sz w:val="20"/>
                <w:szCs w:val="20"/>
              </w:rPr>
              <w:t>1</w:t>
            </w:r>
            <w:r w:rsidRPr="00E941C3">
              <w:rPr>
                <w:rFonts w:eastAsia="Calibri"/>
                <w:sz w:val="20"/>
                <w:szCs w:val="20"/>
                <w:lang w:eastAsia="tr-TR"/>
              </w:rPr>
              <w:t xml:space="preserve">. </w:t>
            </w:r>
            <w:r>
              <w:rPr>
                <w:sz w:val="20"/>
                <w:szCs w:val="20"/>
              </w:rPr>
              <w:t xml:space="preserve"> Göz Hastalıkları alanında uzmanlık derecesine sahip olmak.</w:t>
            </w:r>
          </w:p>
          <w:p w:rsidR="0067568C" w:rsidRPr="00E941C3" w:rsidRDefault="0067568C" w:rsidP="0067568C">
            <w:pPr>
              <w:spacing w:line="100" w:lineRule="atLeast"/>
              <w:rPr>
                <w:rFonts w:eastAsia="Calibri"/>
                <w:sz w:val="20"/>
                <w:szCs w:val="20"/>
                <w:lang w:eastAsia="tr-TR"/>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1E782B">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Default="0067568C" w:rsidP="0067568C">
            <w:pPr>
              <w:pStyle w:val="NormalWeb"/>
              <w:spacing w:before="0" w:beforeAutospacing="0" w:after="0" w:afterAutospacing="0"/>
              <w:rPr>
                <w:sz w:val="20"/>
                <w:szCs w:val="20"/>
                <w:lang w:val="tr-TR"/>
              </w:rPr>
            </w:pP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rPr>
                <w:sz w:val="20"/>
                <w:szCs w:val="20"/>
              </w:rPr>
            </w:pPr>
            <w:r w:rsidRPr="00E941C3">
              <w:rPr>
                <w:rFonts w:eastAsia="Calibri"/>
                <w:sz w:val="20"/>
                <w:szCs w:val="20"/>
                <w:lang w:eastAsia="tr-TR"/>
              </w:rPr>
              <w:t xml:space="preserve">2. </w:t>
            </w:r>
            <w:r w:rsidRPr="00E941C3">
              <w:rPr>
                <w:sz w:val="20"/>
                <w:szCs w:val="20"/>
              </w:rPr>
              <w:t xml:space="preserve"> Doktora belgesi</w:t>
            </w:r>
            <w:r>
              <w:rPr>
                <w:sz w:val="20"/>
                <w:szCs w:val="20"/>
              </w:rPr>
              <w:t xml:space="preserve"> (Tıpta uzmanlık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bCs/>
                <w:sz w:val="20"/>
                <w:szCs w:val="20"/>
              </w:rPr>
              <w:t>Sağlık Hizmetleri Meslek Yüksekokulu</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sidRPr="00D709CF">
              <w:rPr>
                <w:bCs/>
                <w:sz w:val="20"/>
                <w:szCs w:val="20"/>
              </w:rPr>
              <w:t>Tıbbi Hizmetler ve Teknikler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pStyle w:val="ListeParagraf"/>
              <w:spacing w:before="100" w:beforeAutospacing="1" w:after="100" w:afterAutospacing="1"/>
              <w:ind w:left="0"/>
              <w:rPr>
                <w:sz w:val="20"/>
                <w:szCs w:val="20"/>
              </w:rPr>
            </w:pPr>
            <w:r w:rsidRPr="00E941C3">
              <w:rPr>
                <w:sz w:val="20"/>
                <w:szCs w:val="20"/>
              </w:rPr>
              <w:t>1</w:t>
            </w:r>
            <w:r w:rsidRPr="00E941C3">
              <w:rPr>
                <w:rFonts w:eastAsia="Calibri"/>
                <w:sz w:val="20"/>
                <w:szCs w:val="20"/>
                <w:lang w:eastAsia="tr-TR"/>
              </w:rPr>
              <w:t xml:space="preserve">. </w:t>
            </w:r>
            <w:r>
              <w:rPr>
                <w:sz w:val="20"/>
                <w:szCs w:val="20"/>
              </w:rPr>
              <w:t xml:space="preserve"> Moleküler Biyoloji ve Genetik alanında doktora derecesine sahip olmak.</w:t>
            </w:r>
            <w:r w:rsidRPr="00166A09">
              <w:rPr>
                <w:sz w:val="20"/>
                <w:szCs w:val="20"/>
              </w:rPr>
              <w:t xml:space="preserve"> </w:t>
            </w:r>
          </w:p>
          <w:p w:rsidR="0067568C" w:rsidRDefault="0067568C" w:rsidP="0067568C">
            <w:pPr>
              <w:spacing w:line="100" w:lineRule="atLeast"/>
              <w:rPr>
                <w:rFonts w:eastAsia="Calibri"/>
                <w:sz w:val="20"/>
                <w:szCs w:val="20"/>
                <w:lang w:eastAsia="tr-TR"/>
              </w:rPr>
            </w:pPr>
            <w:r>
              <w:rPr>
                <w:rFonts w:eastAsia="Calibri"/>
                <w:sz w:val="20"/>
                <w:szCs w:val="20"/>
                <w:lang w:eastAsia="tr-TR"/>
              </w:rPr>
              <w:t>2.</w:t>
            </w:r>
            <w:r>
              <w:rPr>
                <w:sz w:val="20"/>
                <w:szCs w:val="20"/>
              </w:rPr>
              <w:t xml:space="preserve"> Moleküler Biyoloji ve Genetik alanında uluslararası düzeylerde akademik araştırma yapabilmek ve araştırmalarından nitelikli yayın üretebilmek</w:t>
            </w:r>
          </w:p>
          <w:p w:rsidR="0067568C" w:rsidRPr="00E941C3" w:rsidRDefault="0067568C" w:rsidP="0067568C">
            <w:pPr>
              <w:spacing w:line="100" w:lineRule="atLeast"/>
              <w:rPr>
                <w:rFonts w:eastAsia="Calibri"/>
                <w:sz w:val="20"/>
                <w:szCs w:val="20"/>
                <w:lang w:eastAsia="tr-TR"/>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w:t>
            </w:r>
            <w:r w:rsidRPr="00B141EC">
              <w:rPr>
                <w:sz w:val="20"/>
                <w:szCs w:val="20"/>
              </w:rPr>
              <w:t xml:space="preserve"> Yükseköğretim Kurulu tarafından kabul edilen merkezi yabancı dil sınavından en az 55 puan veya eşdeğerliliği kabul </w:t>
            </w:r>
            <w:r w:rsidRPr="00B141EC">
              <w:rPr>
                <w:sz w:val="20"/>
                <w:szCs w:val="20"/>
              </w:rPr>
              <w:lastRenderedPageBreak/>
              <w:t>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lastRenderedPageBreak/>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7F5AA5"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lastRenderedPageBreak/>
              <w:t>Fen Edebiyat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t xml:space="preserve">Psikoloji </w:t>
            </w:r>
            <w:r w:rsidRPr="007F5AA5">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rPr>
                <w:sz w:val="20"/>
                <w:szCs w:val="20"/>
              </w:rPr>
            </w:pPr>
            <w:r w:rsidRPr="00E941C3">
              <w:rPr>
                <w:sz w:val="20"/>
                <w:szCs w:val="20"/>
              </w:rPr>
              <w:t>1</w:t>
            </w:r>
            <w:r w:rsidRPr="00E941C3">
              <w:rPr>
                <w:rFonts w:eastAsia="Calibri"/>
                <w:sz w:val="20"/>
                <w:szCs w:val="20"/>
                <w:lang w:eastAsia="tr-TR"/>
              </w:rPr>
              <w:t xml:space="preserve">. </w:t>
            </w:r>
            <w:r>
              <w:rPr>
                <w:sz w:val="20"/>
                <w:szCs w:val="20"/>
              </w:rPr>
              <w:t xml:space="preserve"> Psikoloji bölümü lisans mezunu olmak.</w:t>
            </w:r>
          </w:p>
          <w:p w:rsidR="0067568C" w:rsidRDefault="0067568C" w:rsidP="0067568C">
            <w:pPr>
              <w:rPr>
                <w:sz w:val="20"/>
                <w:szCs w:val="20"/>
              </w:rPr>
            </w:pPr>
          </w:p>
          <w:p w:rsidR="0067568C" w:rsidRDefault="0067568C" w:rsidP="0067568C">
            <w:pPr>
              <w:spacing w:line="100" w:lineRule="atLeast"/>
              <w:rPr>
                <w:sz w:val="20"/>
                <w:szCs w:val="20"/>
              </w:rPr>
            </w:pPr>
            <w:r w:rsidRPr="001E782B">
              <w:rPr>
                <w:sz w:val="20"/>
                <w:szCs w:val="20"/>
              </w:rPr>
              <w:t xml:space="preserve">2. </w:t>
            </w:r>
            <w:r>
              <w:rPr>
                <w:sz w:val="20"/>
                <w:szCs w:val="20"/>
              </w:rPr>
              <w:t>Sosyal Psikoloji alanında yüksek lisans ve doktora yapmış olmak.</w:t>
            </w:r>
          </w:p>
          <w:p w:rsidR="0067568C" w:rsidRPr="00E941C3" w:rsidRDefault="0067568C" w:rsidP="0067568C">
            <w:pPr>
              <w:spacing w:line="100" w:lineRule="atLeast"/>
              <w:rPr>
                <w:rFonts w:eastAsia="Calibri"/>
                <w:sz w:val="20"/>
                <w:szCs w:val="20"/>
                <w:lang w:eastAsia="tr-TR"/>
              </w:rPr>
            </w:pPr>
          </w:p>
          <w:p w:rsidR="0067568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E941C3"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t>Fen Edebiyat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t>İngilizce Mütercim ve Tercümanlık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xml:space="preserve">.  </w:t>
            </w:r>
            <w:r>
              <w:rPr>
                <w:rFonts w:eastAsia="Calibri"/>
                <w:sz w:val="20"/>
                <w:szCs w:val="20"/>
                <w:lang w:eastAsia="tr-TR"/>
              </w:rPr>
              <w:t xml:space="preserve">İngilizce Mütercim ve Tercümanlık, İngiliz Dili ve Edebiyatı Bölümlerinin birinden </w:t>
            </w:r>
            <w:r w:rsidR="00BF58F1">
              <w:rPr>
                <w:rFonts w:eastAsia="Calibri"/>
                <w:sz w:val="20"/>
                <w:szCs w:val="20"/>
                <w:lang w:eastAsia="tr-TR"/>
              </w:rPr>
              <w:t>l</w:t>
            </w:r>
            <w:r>
              <w:rPr>
                <w:rFonts w:eastAsia="Calibri"/>
                <w:sz w:val="20"/>
                <w:szCs w:val="20"/>
                <w:lang w:eastAsia="tr-TR"/>
              </w:rPr>
              <w:t xml:space="preserve">isans </w:t>
            </w:r>
            <w:r w:rsidR="00BF58F1">
              <w:rPr>
                <w:rFonts w:eastAsia="Calibri"/>
                <w:sz w:val="20"/>
                <w:szCs w:val="20"/>
                <w:lang w:eastAsia="tr-TR"/>
              </w:rPr>
              <w:t>d</w:t>
            </w:r>
            <w:r>
              <w:rPr>
                <w:rFonts w:eastAsia="Calibri"/>
                <w:sz w:val="20"/>
                <w:szCs w:val="20"/>
                <w:lang w:eastAsia="tr-TR"/>
              </w:rPr>
              <w:t>iplomasına sahip olmak.</w:t>
            </w:r>
          </w:p>
          <w:p w:rsidR="0067568C" w:rsidRPr="00E941C3" w:rsidRDefault="0067568C" w:rsidP="0067568C">
            <w:pPr>
              <w:spacing w:line="100" w:lineRule="atLeast"/>
              <w:rPr>
                <w:rFonts w:eastAsia="Calibri"/>
                <w:sz w:val="20"/>
                <w:szCs w:val="20"/>
                <w:lang w:eastAsia="tr-TR"/>
              </w:rPr>
            </w:pPr>
          </w:p>
          <w:p w:rsidR="0067568C" w:rsidRDefault="0067568C" w:rsidP="0067568C">
            <w:pPr>
              <w:spacing w:line="100" w:lineRule="atLeast"/>
              <w:rPr>
                <w:rFonts w:eastAsia="Calibri"/>
                <w:sz w:val="20"/>
                <w:szCs w:val="20"/>
                <w:lang w:eastAsia="tr-TR"/>
              </w:rPr>
            </w:pPr>
            <w:r w:rsidRPr="00E941C3">
              <w:rPr>
                <w:rFonts w:eastAsia="Calibri"/>
                <w:sz w:val="20"/>
                <w:szCs w:val="20"/>
                <w:lang w:eastAsia="tr-TR"/>
              </w:rPr>
              <w:t xml:space="preserve">2. </w:t>
            </w:r>
            <w:r>
              <w:rPr>
                <w:rFonts w:eastAsia="Calibri"/>
                <w:sz w:val="20"/>
                <w:szCs w:val="20"/>
                <w:lang w:eastAsia="tr-TR"/>
              </w:rPr>
              <w:t>Yüksek Lisans derecesini İngilizce Mütercim ve Tercümanlık veya İngiliz Dili ve Edebiyatı alanından almış olmak.</w:t>
            </w:r>
          </w:p>
          <w:p w:rsidR="0067568C" w:rsidRDefault="0067568C" w:rsidP="0067568C">
            <w:pPr>
              <w:spacing w:line="100" w:lineRule="atLeast"/>
              <w:rPr>
                <w:rFonts w:eastAsia="Calibri"/>
                <w:sz w:val="20"/>
                <w:szCs w:val="20"/>
                <w:lang w:eastAsia="tr-TR"/>
              </w:rPr>
            </w:pPr>
          </w:p>
          <w:p w:rsidR="0067568C" w:rsidRDefault="0067568C" w:rsidP="0067568C">
            <w:pPr>
              <w:spacing w:line="100" w:lineRule="atLeast"/>
              <w:rPr>
                <w:rFonts w:eastAsia="Calibri"/>
                <w:sz w:val="20"/>
                <w:szCs w:val="20"/>
                <w:lang w:eastAsia="tr-TR"/>
              </w:rPr>
            </w:pPr>
            <w:r>
              <w:rPr>
                <w:rFonts w:eastAsia="Calibri"/>
                <w:sz w:val="20"/>
                <w:szCs w:val="20"/>
                <w:lang w:eastAsia="tr-TR"/>
              </w:rPr>
              <w:t xml:space="preserve">3. Doktora derecesini İngilizce Mütercim ve Tercümanlık veya </w:t>
            </w:r>
            <w:r w:rsidRPr="00572CBD">
              <w:rPr>
                <w:rFonts w:eastAsia="Calibri"/>
                <w:sz w:val="20"/>
                <w:szCs w:val="20"/>
                <w:lang w:eastAsia="tr-TR"/>
              </w:rPr>
              <w:t>İngiliz Kültürü ve Edebiyatı</w:t>
            </w:r>
            <w:r>
              <w:rPr>
                <w:rFonts w:eastAsia="Calibri"/>
                <w:sz w:val="20"/>
                <w:szCs w:val="20"/>
                <w:lang w:eastAsia="tr-TR"/>
              </w:rPr>
              <w:t xml:space="preserve"> a</w:t>
            </w:r>
            <w:r w:rsidRPr="00572CBD">
              <w:rPr>
                <w:rFonts w:eastAsia="Calibri"/>
                <w:sz w:val="20"/>
                <w:szCs w:val="20"/>
                <w:lang w:eastAsia="tr-TR"/>
              </w:rPr>
              <w:t>la</w:t>
            </w:r>
            <w:r>
              <w:rPr>
                <w:rFonts w:eastAsia="Calibri"/>
                <w:sz w:val="20"/>
                <w:szCs w:val="20"/>
                <w:lang w:eastAsia="tr-TR"/>
              </w:rPr>
              <w:t>nından</w:t>
            </w:r>
            <w:r w:rsidRPr="00572CBD">
              <w:rPr>
                <w:rFonts w:eastAsia="Calibri"/>
                <w:sz w:val="20"/>
                <w:szCs w:val="20"/>
                <w:lang w:eastAsia="tr-TR"/>
              </w:rPr>
              <w:t xml:space="preserve"> </w:t>
            </w:r>
            <w:r>
              <w:rPr>
                <w:rFonts w:eastAsia="Calibri"/>
                <w:sz w:val="20"/>
                <w:szCs w:val="20"/>
                <w:lang w:eastAsia="tr-TR"/>
              </w:rPr>
              <w:t xml:space="preserve">almış </w:t>
            </w:r>
            <w:r w:rsidRPr="00572CBD">
              <w:rPr>
                <w:rFonts w:eastAsia="Calibri"/>
                <w:sz w:val="20"/>
                <w:szCs w:val="20"/>
                <w:lang w:eastAsia="tr-TR"/>
              </w:rPr>
              <w:t>olmak.</w:t>
            </w:r>
          </w:p>
          <w:p w:rsidR="0067568C" w:rsidRPr="00572CBD" w:rsidRDefault="0067568C" w:rsidP="0067568C">
            <w:pPr>
              <w:spacing w:line="100" w:lineRule="atLeast"/>
              <w:rPr>
                <w:rFonts w:eastAsia="Calibri"/>
                <w:sz w:val="20"/>
                <w:szCs w:val="20"/>
                <w:lang w:eastAsia="tr-TR"/>
              </w:rPr>
            </w:pPr>
          </w:p>
          <w:p w:rsidR="0067568C" w:rsidRDefault="0067568C" w:rsidP="0067568C">
            <w:pPr>
              <w:spacing w:line="100" w:lineRule="atLeast"/>
              <w:rPr>
                <w:rFonts w:eastAsia="Calibri"/>
                <w:sz w:val="20"/>
                <w:szCs w:val="20"/>
                <w:lang w:eastAsia="tr-TR"/>
              </w:rPr>
            </w:pPr>
            <w:r>
              <w:rPr>
                <w:rFonts w:eastAsia="Calibri"/>
                <w:sz w:val="20"/>
                <w:szCs w:val="20"/>
                <w:lang w:eastAsia="tr-TR"/>
              </w:rPr>
              <w:t>4. Teknik Çeviri konusunda deneyim sahibi olmak.</w:t>
            </w:r>
          </w:p>
          <w:p w:rsidR="0067568C" w:rsidRPr="00E941C3" w:rsidRDefault="0067568C" w:rsidP="0067568C">
            <w:pPr>
              <w:spacing w:line="100" w:lineRule="atLeast"/>
              <w:rPr>
                <w:rFonts w:eastAsia="Calibri"/>
                <w:sz w:val="20"/>
                <w:szCs w:val="20"/>
                <w:lang w:eastAsia="tr-TR"/>
              </w:rPr>
            </w:pPr>
          </w:p>
          <w:p w:rsidR="0067568C" w:rsidRDefault="0067568C" w:rsidP="0067568C">
            <w:pPr>
              <w:pStyle w:val="NormalWeb"/>
              <w:spacing w:before="0" w:beforeAutospacing="0" w:after="0" w:afterAutospacing="0"/>
              <w:rPr>
                <w:sz w:val="20"/>
                <w:szCs w:val="20"/>
                <w:lang w:val="tr-TR"/>
              </w:rPr>
            </w:pPr>
            <w:r>
              <w:rPr>
                <w:sz w:val="20"/>
                <w:szCs w:val="20"/>
                <w:lang w:val="tr-TR"/>
              </w:rPr>
              <w:t>5</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6</w:t>
            </w:r>
            <w:r w:rsidRPr="00E941C3">
              <w:rPr>
                <w:sz w:val="20"/>
                <w:szCs w:val="20"/>
              </w:rPr>
              <w:t>.</w:t>
            </w:r>
            <w:r>
              <w:rPr>
                <w:sz w:val="20"/>
                <w:szCs w:val="20"/>
              </w:rPr>
              <w:t xml:space="preserve"> </w:t>
            </w:r>
            <w:r w:rsidRPr="00472D0E">
              <w:rPr>
                <w:sz w:val="20"/>
                <w:szCs w:val="20"/>
              </w:rPr>
              <w:t xml:space="preserve">Atılım Üniversitesi Öğretim Üyesi  Atama ve Yükseltme </w:t>
            </w:r>
            <w:r w:rsidRPr="00472D0E">
              <w:rPr>
                <w:sz w:val="20"/>
                <w:szCs w:val="20"/>
              </w:rPr>
              <w:lastRenderedPageBreak/>
              <w:t>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lastRenderedPageBreak/>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E941C3"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40F63" w:rsidRDefault="0067568C" w:rsidP="0067568C">
            <w:pPr>
              <w:spacing w:line="1" w:lineRule="atLeast"/>
              <w:rPr>
                <w:sz w:val="20"/>
                <w:szCs w:val="20"/>
              </w:rPr>
            </w:pPr>
            <w:r w:rsidRPr="00A40F63">
              <w:rPr>
                <w:sz w:val="20"/>
                <w:szCs w:val="20"/>
              </w:rPr>
              <w:lastRenderedPageBreak/>
              <w:t>Güzel Sanatlar Tasarım ve Mimarlık</w:t>
            </w:r>
          </w:p>
          <w:p w:rsidR="0067568C" w:rsidRPr="00A40F63" w:rsidRDefault="0067568C" w:rsidP="0067568C">
            <w:pPr>
              <w:autoSpaceDE w:val="0"/>
              <w:autoSpaceDN w:val="0"/>
              <w:adjustRightInd w:val="0"/>
              <w:spacing w:line="276" w:lineRule="auto"/>
              <w:rPr>
                <w:sz w:val="20"/>
                <w:szCs w:val="20"/>
              </w:rPr>
            </w:pPr>
            <w:r w:rsidRPr="00A40F63">
              <w:rPr>
                <w:sz w:val="20"/>
                <w:szCs w:val="20"/>
              </w:rPr>
              <w:t>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A40F63" w:rsidRDefault="0067568C" w:rsidP="0067568C">
            <w:pPr>
              <w:autoSpaceDE w:val="0"/>
              <w:autoSpaceDN w:val="0"/>
              <w:adjustRightInd w:val="0"/>
              <w:spacing w:line="276" w:lineRule="auto"/>
              <w:rPr>
                <w:sz w:val="20"/>
                <w:szCs w:val="20"/>
              </w:rPr>
            </w:pPr>
            <w:r w:rsidRPr="00A40F63">
              <w:rPr>
                <w:sz w:val="20"/>
                <w:szCs w:val="20"/>
              </w:rPr>
              <w:t>Mimarlık 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A40F63" w:rsidRDefault="0067568C" w:rsidP="0067568C">
            <w:pPr>
              <w:autoSpaceDE w:val="0"/>
              <w:autoSpaceDN w:val="0"/>
              <w:adjustRightInd w:val="0"/>
              <w:spacing w:line="276" w:lineRule="auto"/>
              <w:jc w:val="center"/>
              <w:rPr>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pStyle w:val="NormalWeb"/>
              <w:spacing w:before="0" w:beforeAutospacing="0" w:after="0" w:afterAutospacing="0"/>
              <w:rPr>
                <w:sz w:val="20"/>
                <w:szCs w:val="20"/>
                <w:lang w:val="tr-TR"/>
              </w:rPr>
            </w:pPr>
            <w:r w:rsidRPr="00E941C3">
              <w:rPr>
                <w:sz w:val="20"/>
                <w:szCs w:val="20"/>
              </w:rPr>
              <w:t>1</w:t>
            </w:r>
            <w:r w:rsidRPr="00E941C3">
              <w:rPr>
                <w:rFonts w:eastAsia="Calibri"/>
                <w:sz w:val="20"/>
                <w:szCs w:val="20"/>
                <w:lang w:eastAsia="tr-TR"/>
              </w:rPr>
              <w:t xml:space="preserve">. </w:t>
            </w:r>
            <w:r w:rsidRPr="00141B46">
              <w:rPr>
                <w:sz w:val="22"/>
                <w:szCs w:val="22"/>
              </w:rPr>
              <w:t xml:space="preserve"> </w:t>
            </w:r>
            <w:r>
              <w:rPr>
                <w:sz w:val="20"/>
                <w:szCs w:val="20"/>
                <w:lang w:val="tr-TR"/>
              </w:rPr>
              <w:t>Mimarlık l</w:t>
            </w:r>
            <w:r w:rsidRPr="00A40F63">
              <w:rPr>
                <w:sz w:val="20"/>
                <w:szCs w:val="20"/>
                <w:lang w:val="tr-TR"/>
              </w:rPr>
              <w:t>isans derecesine sahip olmak</w:t>
            </w:r>
            <w:r>
              <w:rPr>
                <w:sz w:val="20"/>
                <w:szCs w:val="20"/>
                <w:lang w:val="tr-TR"/>
              </w:rPr>
              <w:t>.</w:t>
            </w:r>
          </w:p>
          <w:p w:rsidR="0067568C" w:rsidRDefault="0067568C" w:rsidP="0067568C">
            <w:pPr>
              <w:pStyle w:val="NormalWeb"/>
              <w:spacing w:before="0" w:beforeAutospacing="0" w:after="0" w:afterAutospacing="0"/>
              <w:rPr>
                <w:sz w:val="20"/>
                <w:szCs w:val="20"/>
                <w:lang w:val="tr-TR"/>
              </w:rPr>
            </w:pPr>
          </w:p>
          <w:p w:rsidR="0067568C" w:rsidRPr="00A40F63" w:rsidRDefault="0067568C" w:rsidP="0067568C">
            <w:pPr>
              <w:pStyle w:val="NormalWeb"/>
              <w:spacing w:before="0" w:beforeAutospacing="0" w:after="0" w:afterAutospacing="0"/>
              <w:rPr>
                <w:sz w:val="20"/>
                <w:szCs w:val="20"/>
                <w:lang w:val="tr-TR"/>
              </w:rPr>
            </w:pPr>
            <w:r>
              <w:rPr>
                <w:sz w:val="20"/>
                <w:szCs w:val="20"/>
                <w:lang w:val="tr-TR"/>
              </w:rPr>
              <w:t>2.</w:t>
            </w:r>
            <w:r w:rsidRPr="00A40F63">
              <w:rPr>
                <w:sz w:val="20"/>
                <w:szCs w:val="20"/>
                <w:lang w:val="tr-TR"/>
              </w:rPr>
              <w:t xml:space="preserve"> Mimari tasarım stüdyolarında yürütücü olarak görev alabilecek ve mimarlık alanında ders verebilecek özelliklere sahip olmak.</w:t>
            </w:r>
          </w:p>
          <w:p w:rsidR="0067568C" w:rsidRPr="00A40F63" w:rsidRDefault="0067568C" w:rsidP="0067568C">
            <w:pPr>
              <w:spacing w:line="100" w:lineRule="atLeast"/>
              <w:rPr>
                <w:sz w:val="20"/>
                <w:szCs w:val="20"/>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3</w:t>
            </w:r>
            <w:r w:rsidRPr="00E941C3">
              <w:rPr>
                <w:sz w:val="20"/>
                <w:szCs w:val="20"/>
                <w:lang w:val="tr-TR"/>
              </w:rPr>
              <w:t xml:space="preserve">. </w:t>
            </w:r>
            <w:r w:rsidRPr="00B141EC">
              <w:rPr>
                <w:sz w:val="20"/>
                <w:szCs w:val="20"/>
              </w:rPr>
              <w:t>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4</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E941C3"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t>Hukuk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Default="0067568C" w:rsidP="0067568C">
            <w:pPr>
              <w:autoSpaceDE w:val="0"/>
              <w:autoSpaceDN w:val="0"/>
              <w:adjustRightInd w:val="0"/>
              <w:spacing w:line="276" w:lineRule="auto"/>
              <w:rPr>
                <w:bCs/>
                <w:sz w:val="20"/>
                <w:szCs w:val="20"/>
              </w:rPr>
            </w:pPr>
            <w:r>
              <w:rPr>
                <w:bCs/>
                <w:sz w:val="20"/>
                <w:szCs w:val="20"/>
              </w:rPr>
              <w:t xml:space="preserve">Kamu Hukuku </w:t>
            </w:r>
            <w:r w:rsidRPr="007F5AA5">
              <w:rPr>
                <w:bCs/>
                <w:sz w:val="20"/>
                <w:szCs w:val="20"/>
              </w:rPr>
              <w:t xml:space="preserve">Bölümü </w:t>
            </w:r>
          </w:p>
          <w:p w:rsidR="0067568C" w:rsidRDefault="0067568C" w:rsidP="0067568C">
            <w:pPr>
              <w:autoSpaceDE w:val="0"/>
              <w:autoSpaceDN w:val="0"/>
              <w:adjustRightInd w:val="0"/>
              <w:spacing w:line="276" w:lineRule="auto"/>
              <w:rPr>
                <w:bCs/>
                <w:sz w:val="20"/>
                <w:szCs w:val="20"/>
              </w:rPr>
            </w:pPr>
          </w:p>
          <w:p w:rsidR="0067568C" w:rsidRPr="007F5AA5" w:rsidRDefault="0067568C" w:rsidP="0067568C">
            <w:pPr>
              <w:autoSpaceDE w:val="0"/>
              <w:autoSpaceDN w:val="0"/>
              <w:adjustRightInd w:val="0"/>
              <w:spacing w:line="276" w:lineRule="auto"/>
              <w:rPr>
                <w:bCs/>
                <w:sz w:val="20"/>
                <w:szCs w:val="20"/>
              </w:rPr>
            </w:pPr>
            <w:r>
              <w:rPr>
                <w:bCs/>
                <w:sz w:val="20"/>
                <w:szCs w:val="20"/>
              </w:rPr>
              <w:t>Genel Kamu Hukuku Ana Bilim Dalı</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521DEB" w:rsidRDefault="0067568C" w:rsidP="0067568C">
            <w:pPr>
              <w:spacing w:line="100" w:lineRule="atLeast"/>
              <w:rPr>
                <w:sz w:val="20"/>
                <w:szCs w:val="20"/>
              </w:rPr>
            </w:pPr>
            <w:r w:rsidRPr="00E941C3">
              <w:rPr>
                <w:sz w:val="20"/>
                <w:szCs w:val="20"/>
              </w:rPr>
              <w:t>1</w:t>
            </w:r>
            <w:r w:rsidRPr="00E941C3">
              <w:rPr>
                <w:rFonts w:eastAsia="Calibri"/>
                <w:sz w:val="20"/>
                <w:szCs w:val="20"/>
                <w:lang w:eastAsia="tr-TR"/>
              </w:rPr>
              <w:t xml:space="preserve">. </w:t>
            </w:r>
            <w:r w:rsidRPr="00521DEB">
              <w:rPr>
                <w:sz w:val="20"/>
                <w:szCs w:val="20"/>
              </w:rPr>
              <w:t xml:space="preserve"> Doktora Eğitimini Kamu Hukuku (</w:t>
            </w:r>
            <w:r>
              <w:rPr>
                <w:sz w:val="20"/>
                <w:szCs w:val="20"/>
              </w:rPr>
              <w:t>Genel Kamu</w:t>
            </w:r>
            <w:r w:rsidRPr="00521DEB">
              <w:rPr>
                <w:sz w:val="20"/>
                <w:szCs w:val="20"/>
              </w:rPr>
              <w:t xml:space="preserve"> Hukuku ) alanında yapmış olmak</w:t>
            </w:r>
            <w:r>
              <w:rPr>
                <w:sz w:val="20"/>
                <w:szCs w:val="20"/>
              </w:rPr>
              <w:t>.</w:t>
            </w:r>
            <w:r w:rsidRPr="00521DEB">
              <w:rPr>
                <w:sz w:val="20"/>
                <w:szCs w:val="20"/>
              </w:rPr>
              <w:t xml:space="preserve"> Tercihen eğitim-öğretim deneyimine sahip olmak.</w:t>
            </w:r>
          </w:p>
          <w:p w:rsidR="0067568C" w:rsidRPr="00E941C3" w:rsidRDefault="0067568C" w:rsidP="0067568C">
            <w:pPr>
              <w:spacing w:line="100" w:lineRule="atLeast"/>
              <w:rPr>
                <w:rFonts w:eastAsia="Calibri"/>
                <w:sz w:val="20"/>
                <w:szCs w:val="20"/>
                <w:lang w:eastAsia="tr-TR"/>
              </w:rPr>
            </w:pPr>
          </w:p>
          <w:p w:rsidR="0067568C" w:rsidRPr="00B141E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1E782B">
              <w:rPr>
                <w:sz w:val="20"/>
                <w:szCs w:val="20"/>
                <w:lang w:val="tr-TR"/>
              </w:rPr>
              <w:t xml:space="preserve"> </w:t>
            </w:r>
            <w:r w:rsidRPr="00B141EC">
              <w:rPr>
                <w:sz w:val="20"/>
                <w:szCs w:val="20"/>
              </w:rPr>
              <w:t xml:space="preserve"> Yükseköğretim Kurulu tarafından kabul edilen merkezi yabancı dil sınavından en az 55 puan veya eşdeğerliliği kabul edilen bir sınavdan bu puan muadili bir puan almış olmak.</w:t>
            </w:r>
          </w:p>
          <w:p w:rsidR="0067568C" w:rsidRPr="001E782B" w:rsidRDefault="0067568C" w:rsidP="0067568C">
            <w:pPr>
              <w:pStyle w:val="NormalWeb"/>
              <w:spacing w:before="0" w:beforeAutospacing="0" w:after="0" w:afterAutospacing="0"/>
              <w:rPr>
                <w:sz w:val="20"/>
                <w:szCs w:val="20"/>
                <w:lang w:val="tr-TR"/>
              </w:rPr>
            </w:pP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r w:rsidR="0067568C" w:rsidRPr="00E941C3" w:rsidTr="00206EAE">
        <w:trPr>
          <w:trHeight w:val="1098"/>
        </w:trPr>
        <w:tc>
          <w:tcPr>
            <w:tcW w:w="14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E941C3" w:rsidRDefault="0067568C" w:rsidP="0067568C">
            <w:pPr>
              <w:autoSpaceDE w:val="0"/>
              <w:autoSpaceDN w:val="0"/>
              <w:adjustRightInd w:val="0"/>
              <w:spacing w:line="276" w:lineRule="auto"/>
              <w:rPr>
                <w:b/>
                <w:bCs/>
                <w:sz w:val="20"/>
                <w:szCs w:val="20"/>
              </w:rPr>
            </w:pPr>
            <w:r>
              <w:rPr>
                <w:sz w:val="20"/>
                <w:szCs w:val="20"/>
              </w:rPr>
              <w:t>İşletme Fakültesi</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568C" w:rsidRPr="007F5AA5" w:rsidRDefault="0067568C" w:rsidP="0067568C">
            <w:pPr>
              <w:autoSpaceDE w:val="0"/>
              <w:autoSpaceDN w:val="0"/>
              <w:adjustRightInd w:val="0"/>
              <w:spacing w:line="276" w:lineRule="auto"/>
              <w:rPr>
                <w:bCs/>
                <w:sz w:val="20"/>
                <w:szCs w:val="20"/>
              </w:rPr>
            </w:pPr>
            <w:r>
              <w:rPr>
                <w:bCs/>
                <w:sz w:val="20"/>
                <w:szCs w:val="20"/>
              </w:rPr>
              <w:t xml:space="preserve">Uluslararası Ticaret ve Lojistik </w:t>
            </w:r>
            <w:r w:rsidRPr="007F5AA5">
              <w:rPr>
                <w:bCs/>
                <w:sz w:val="20"/>
                <w:szCs w:val="20"/>
              </w:rPr>
              <w:t>Bölümü</w:t>
            </w:r>
          </w:p>
        </w:tc>
        <w:tc>
          <w:tcPr>
            <w:tcW w:w="1350" w:type="dxa"/>
            <w:tcBorders>
              <w:top w:val="single" w:sz="3" w:space="0" w:color="000000"/>
              <w:left w:val="single" w:sz="3" w:space="0" w:color="000000"/>
              <w:bottom w:val="single" w:sz="3" w:space="0" w:color="000000"/>
              <w:right w:val="single" w:sz="3" w:space="0" w:color="000000"/>
            </w:tcBorders>
            <w:shd w:val="clear" w:color="auto" w:fill="CCCCFF"/>
            <w:vAlign w:val="center"/>
          </w:tcPr>
          <w:p w:rsidR="0067568C" w:rsidRPr="007F5AA5" w:rsidRDefault="0067568C" w:rsidP="0067568C">
            <w:pPr>
              <w:autoSpaceDE w:val="0"/>
              <w:autoSpaceDN w:val="0"/>
              <w:adjustRightInd w:val="0"/>
              <w:spacing w:line="276" w:lineRule="auto"/>
              <w:jc w:val="center"/>
              <w:rPr>
                <w:bCs/>
                <w:sz w:val="20"/>
                <w:szCs w:val="20"/>
              </w:rPr>
            </w:pPr>
            <w:r w:rsidRPr="007F5AA5">
              <w:rPr>
                <w:sz w:val="20"/>
                <w:szCs w:val="20"/>
              </w:rPr>
              <w:t>Dr. Öğretim Üyesi</w:t>
            </w:r>
          </w:p>
        </w:tc>
        <w:tc>
          <w:tcPr>
            <w:tcW w:w="720"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Pr="007F5AA5" w:rsidRDefault="0067568C" w:rsidP="0067568C">
            <w:pPr>
              <w:autoSpaceDE w:val="0"/>
              <w:autoSpaceDN w:val="0"/>
              <w:adjustRightInd w:val="0"/>
              <w:spacing w:line="276" w:lineRule="auto"/>
              <w:rPr>
                <w:bCs/>
                <w:sz w:val="20"/>
                <w:szCs w:val="20"/>
              </w:rPr>
            </w:pPr>
            <w:r w:rsidRPr="007F5AA5">
              <w:rPr>
                <w:bCs/>
                <w:sz w:val="20"/>
                <w:szCs w:val="20"/>
              </w:rPr>
              <w:t>1</w:t>
            </w:r>
          </w:p>
        </w:tc>
        <w:tc>
          <w:tcPr>
            <w:tcW w:w="2806" w:type="dxa"/>
            <w:tcBorders>
              <w:top w:val="single" w:sz="3" w:space="0" w:color="000000"/>
              <w:left w:val="single" w:sz="3" w:space="0" w:color="000000"/>
              <w:bottom w:val="single" w:sz="3" w:space="0" w:color="000000"/>
              <w:right w:val="single" w:sz="3" w:space="0" w:color="000000"/>
            </w:tcBorders>
            <w:shd w:val="clear" w:color="auto" w:fill="CCECFF"/>
            <w:vAlign w:val="center"/>
          </w:tcPr>
          <w:p w:rsidR="0067568C" w:rsidRDefault="0067568C" w:rsidP="0067568C">
            <w:pPr>
              <w:spacing w:line="100" w:lineRule="atLeast"/>
              <w:rPr>
                <w:rFonts w:eastAsia="Calibri"/>
                <w:sz w:val="20"/>
                <w:szCs w:val="20"/>
                <w:lang w:eastAsia="tr-TR"/>
              </w:rPr>
            </w:pPr>
            <w:r w:rsidRPr="00E941C3">
              <w:rPr>
                <w:sz w:val="20"/>
                <w:szCs w:val="20"/>
              </w:rPr>
              <w:t>1</w:t>
            </w:r>
            <w:r w:rsidRPr="00E941C3">
              <w:rPr>
                <w:rFonts w:eastAsia="Calibri"/>
                <w:sz w:val="20"/>
                <w:szCs w:val="20"/>
                <w:lang w:eastAsia="tr-TR"/>
              </w:rPr>
              <w:t>.</w:t>
            </w:r>
            <w:r>
              <w:rPr>
                <w:rFonts w:eastAsia="Calibri"/>
                <w:sz w:val="20"/>
                <w:szCs w:val="20"/>
                <w:lang w:eastAsia="tr-TR"/>
              </w:rPr>
              <w:t xml:space="preserve"> Yüksek lisans ve </w:t>
            </w:r>
            <w:r w:rsidR="00842F41">
              <w:rPr>
                <w:rFonts w:eastAsia="Calibri"/>
                <w:sz w:val="20"/>
                <w:szCs w:val="20"/>
                <w:lang w:eastAsia="tr-TR"/>
              </w:rPr>
              <w:t>do</w:t>
            </w:r>
            <w:r>
              <w:rPr>
                <w:rFonts w:eastAsia="Calibri"/>
                <w:sz w:val="20"/>
                <w:szCs w:val="20"/>
                <w:lang w:eastAsia="tr-TR"/>
              </w:rPr>
              <w:t>ktora çalışmalarını makroekonomik değişkenler, piyasa analizleri, risk yönetimi ve ekonometrik analiz alanlarında tamamlamış olmak.</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 xml:space="preserve"> </w:t>
            </w:r>
          </w:p>
          <w:p w:rsidR="0067568C" w:rsidRDefault="0067568C" w:rsidP="0067568C">
            <w:pPr>
              <w:pStyle w:val="NormalWeb"/>
              <w:spacing w:before="0" w:beforeAutospacing="0" w:after="0" w:afterAutospacing="0"/>
              <w:rPr>
                <w:sz w:val="20"/>
                <w:szCs w:val="20"/>
                <w:lang w:val="tr-TR"/>
              </w:rPr>
            </w:pPr>
            <w:r>
              <w:rPr>
                <w:sz w:val="20"/>
                <w:szCs w:val="20"/>
                <w:lang w:val="tr-TR"/>
              </w:rPr>
              <w:t>2</w:t>
            </w:r>
            <w:r w:rsidRPr="00E941C3">
              <w:rPr>
                <w:sz w:val="20"/>
                <w:szCs w:val="20"/>
                <w:lang w:val="tr-TR"/>
              </w:rPr>
              <w:t xml:space="preserve">. </w:t>
            </w:r>
            <w:r w:rsidRPr="001E782B">
              <w:rPr>
                <w:sz w:val="20"/>
                <w:szCs w:val="20"/>
                <w:lang w:val="tr-TR"/>
              </w:rPr>
              <w:t xml:space="preserve"> Yükseköğretim Kurumlarında Yabancı Dil Öğretimi ve Yabancı Dille Öğretim Yapılmasında Uyul</w:t>
            </w:r>
            <w:r>
              <w:rPr>
                <w:sz w:val="20"/>
                <w:szCs w:val="20"/>
                <w:lang w:val="tr-TR"/>
              </w:rPr>
              <w:t>acak Esaslara İlişkin Yönetmelik’</w:t>
            </w:r>
            <w:r w:rsidRPr="001E782B">
              <w:rPr>
                <w:sz w:val="20"/>
                <w:szCs w:val="20"/>
                <w:lang w:val="tr-TR"/>
              </w:rPr>
              <w:t xml:space="preserve">in 8. </w:t>
            </w:r>
            <w:r>
              <w:rPr>
                <w:sz w:val="20"/>
                <w:szCs w:val="20"/>
                <w:lang w:val="tr-TR"/>
              </w:rPr>
              <w:t>m</w:t>
            </w:r>
            <w:r w:rsidRPr="001E782B">
              <w:rPr>
                <w:sz w:val="20"/>
                <w:szCs w:val="20"/>
                <w:lang w:val="tr-TR"/>
              </w:rPr>
              <w:t>addesinin 7. fıkrasında yer alan yabancı dil ile ilgili şartları sağlamak</w:t>
            </w:r>
            <w:r>
              <w:rPr>
                <w:sz w:val="20"/>
                <w:szCs w:val="20"/>
                <w:lang w:val="tr-TR"/>
              </w:rPr>
              <w:t>.</w:t>
            </w:r>
          </w:p>
          <w:p w:rsidR="0067568C" w:rsidRPr="001E782B" w:rsidRDefault="0067568C" w:rsidP="0067568C">
            <w:pPr>
              <w:pStyle w:val="NormalWeb"/>
              <w:spacing w:before="0" w:beforeAutospacing="0" w:after="0" w:afterAutospacing="0"/>
              <w:rPr>
                <w:sz w:val="20"/>
                <w:szCs w:val="20"/>
                <w:lang w:val="tr-TR"/>
              </w:rPr>
            </w:pPr>
          </w:p>
          <w:p w:rsidR="0067568C" w:rsidRPr="007F5AA5" w:rsidRDefault="0067568C" w:rsidP="0067568C">
            <w:pPr>
              <w:autoSpaceDE w:val="0"/>
              <w:autoSpaceDN w:val="0"/>
              <w:adjustRightInd w:val="0"/>
              <w:spacing w:line="276" w:lineRule="auto"/>
              <w:rPr>
                <w:sz w:val="20"/>
                <w:szCs w:val="20"/>
              </w:rPr>
            </w:pPr>
            <w:r>
              <w:rPr>
                <w:sz w:val="20"/>
                <w:szCs w:val="20"/>
              </w:rPr>
              <w:t>3</w:t>
            </w:r>
            <w:r w:rsidRPr="00E941C3">
              <w:rPr>
                <w:sz w:val="20"/>
                <w:szCs w:val="20"/>
              </w:rPr>
              <w:t>.</w:t>
            </w:r>
            <w:r>
              <w:rPr>
                <w:sz w:val="20"/>
                <w:szCs w:val="20"/>
              </w:rPr>
              <w:t xml:space="preserve"> </w:t>
            </w:r>
            <w:r w:rsidRPr="00472D0E">
              <w:rPr>
                <w:sz w:val="20"/>
                <w:szCs w:val="20"/>
              </w:rPr>
              <w:t>Atılım Üniversitesi Öğretim Üyesi  Atama ve Yükseltme Yönergesi’</w:t>
            </w:r>
            <w:r>
              <w:rPr>
                <w:sz w:val="20"/>
                <w:szCs w:val="20"/>
              </w:rPr>
              <w:t xml:space="preserve">nde </w:t>
            </w:r>
            <w:r w:rsidRPr="00E941C3">
              <w:rPr>
                <w:sz w:val="20"/>
                <w:szCs w:val="20"/>
              </w:rPr>
              <w:t>belirtilen at</w:t>
            </w:r>
            <w:r>
              <w:rPr>
                <w:sz w:val="20"/>
                <w:szCs w:val="20"/>
              </w:rPr>
              <w:t>ama kriterlerini sağlamış olmak.</w:t>
            </w:r>
          </w:p>
        </w:tc>
        <w:tc>
          <w:tcPr>
            <w:tcW w:w="2414" w:type="dxa"/>
            <w:tcBorders>
              <w:top w:val="single" w:sz="3" w:space="0" w:color="000000"/>
              <w:left w:val="single" w:sz="3" w:space="0" w:color="000000"/>
              <w:bottom w:val="single" w:sz="3" w:space="0" w:color="000000"/>
              <w:right w:val="single" w:sz="3" w:space="0" w:color="000000"/>
            </w:tcBorders>
            <w:shd w:val="clear" w:color="auto" w:fill="CCECFF"/>
          </w:tcPr>
          <w:p w:rsidR="0067568C" w:rsidRPr="00E941C3" w:rsidRDefault="0067568C" w:rsidP="0067568C">
            <w:pPr>
              <w:spacing w:line="100" w:lineRule="atLeast"/>
              <w:rPr>
                <w:rFonts w:eastAsia="Calibri"/>
                <w:sz w:val="20"/>
                <w:szCs w:val="20"/>
                <w:lang w:eastAsia="tr-TR"/>
              </w:rPr>
            </w:pPr>
            <w:r w:rsidRPr="00E941C3">
              <w:rPr>
                <w:sz w:val="20"/>
                <w:szCs w:val="20"/>
              </w:rPr>
              <w:lastRenderedPageBreak/>
              <w:t>1</w:t>
            </w:r>
            <w:r w:rsidRPr="00E941C3">
              <w:rPr>
                <w:rFonts w:eastAsia="Calibri"/>
                <w:sz w:val="20"/>
                <w:szCs w:val="20"/>
                <w:lang w:eastAsia="tr-TR"/>
              </w:rPr>
              <w:t>. Başvuru dilekçesi</w:t>
            </w:r>
          </w:p>
          <w:p w:rsidR="0067568C" w:rsidRPr="00E941C3" w:rsidRDefault="0067568C" w:rsidP="0067568C">
            <w:pPr>
              <w:spacing w:line="100" w:lineRule="atLeast"/>
              <w:rPr>
                <w:rFonts w:eastAsia="Calibri"/>
                <w:sz w:val="20"/>
                <w:szCs w:val="20"/>
                <w:lang w:eastAsia="tr-TR"/>
              </w:rPr>
            </w:pPr>
            <w:r w:rsidRPr="00E941C3">
              <w:rPr>
                <w:rFonts w:eastAsia="Calibri"/>
                <w:sz w:val="20"/>
                <w:szCs w:val="20"/>
                <w:lang w:eastAsia="tr-TR"/>
              </w:rPr>
              <w:t>2. Doktora belgesi</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3</w:t>
            </w:r>
            <w:r w:rsidRPr="00E941C3">
              <w:rPr>
                <w:rFonts w:eastAsia="Calibri"/>
                <w:sz w:val="20"/>
                <w:szCs w:val="20"/>
                <w:lang w:eastAsia="tr-TR"/>
              </w:rPr>
              <w:t xml:space="preserve">. Yabancı dil belgesi </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4</w:t>
            </w:r>
            <w:r w:rsidRPr="00E941C3">
              <w:rPr>
                <w:rFonts w:eastAsia="Calibri"/>
                <w:sz w:val="20"/>
                <w:szCs w:val="20"/>
                <w:lang w:eastAsia="tr-TR"/>
              </w:rPr>
              <w:t>. Bilimsel çalışmaları içeren dosya</w:t>
            </w:r>
          </w:p>
          <w:p w:rsidR="0067568C" w:rsidRPr="00E941C3" w:rsidRDefault="0067568C" w:rsidP="0067568C">
            <w:pPr>
              <w:spacing w:line="100" w:lineRule="atLeast"/>
              <w:rPr>
                <w:rFonts w:eastAsia="Calibri"/>
                <w:sz w:val="20"/>
                <w:szCs w:val="20"/>
                <w:lang w:eastAsia="tr-TR"/>
              </w:rPr>
            </w:pPr>
            <w:r>
              <w:rPr>
                <w:rFonts w:eastAsia="Calibri"/>
                <w:sz w:val="20"/>
                <w:szCs w:val="20"/>
                <w:lang w:eastAsia="tr-TR"/>
              </w:rPr>
              <w:t>5</w:t>
            </w:r>
            <w:r w:rsidRPr="00E941C3">
              <w:rPr>
                <w:rFonts w:eastAsia="Calibri"/>
                <w:sz w:val="20"/>
                <w:szCs w:val="20"/>
                <w:lang w:eastAsia="tr-TR"/>
              </w:rPr>
              <w:t>. Öz</w:t>
            </w:r>
            <w:r>
              <w:rPr>
                <w:rFonts w:eastAsia="Calibri"/>
                <w:sz w:val="20"/>
                <w:szCs w:val="20"/>
                <w:lang w:eastAsia="tr-TR"/>
              </w:rPr>
              <w:t xml:space="preserve"> </w:t>
            </w:r>
            <w:r w:rsidRPr="00E941C3">
              <w:rPr>
                <w:rFonts w:eastAsia="Calibri"/>
                <w:sz w:val="20"/>
                <w:szCs w:val="20"/>
                <w:lang w:eastAsia="tr-TR"/>
              </w:rPr>
              <w:t>geçmiş</w:t>
            </w:r>
          </w:p>
          <w:p w:rsidR="0067568C" w:rsidRPr="00E941C3" w:rsidRDefault="0067568C" w:rsidP="0067568C">
            <w:pPr>
              <w:rPr>
                <w:sz w:val="20"/>
                <w:szCs w:val="20"/>
              </w:rPr>
            </w:pPr>
            <w:r>
              <w:rPr>
                <w:rFonts w:eastAsia="Calibri"/>
                <w:sz w:val="20"/>
                <w:szCs w:val="20"/>
                <w:lang w:eastAsia="tr-TR"/>
              </w:rPr>
              <w:t>6</w:t>
            </w:r>
            <w:r w:rsidRPr="00E941C3">
              <w:rPr>
                <w:rFonts w:eastAsia="Calibri"/>
                <w:sz w:val="20"/>
                <w:szCs w:val="20"/>
                <w:lang w:eastAsia="tr-TR"/>
              </w:rPr>
              <w:t>. 1 adet fotoğraf</w:t>
            </w:r>
          </w:p>
        </w:tc>
      </w:tr>
    </w:tbl>
    <w:p w:rsidR="00D46F1B" w:rsidRPr="003547F1" w:rsidRDefault="00D46F1B" w:rsidP="003547F1"/>
    <w:sectPr w:rsidR="00D46F1B" w:rsidRPr="003547F1" w:rsidSect="00241B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92" w:rsidRDefault="002F1C92" w:rsidP="000B14C1">
      <w:r>
        <w:separator/>
      </w:r>
    </w:p>
  </w:endnote>
  <w:endnote w:type="continuationSeparator" w:id="0">
    <w:p w:rsidR="002F1C92" w:rsidRDefault="002F1C92" w:rsidP="000B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WenQuanYi Zen Hei Sharp">
    <w:charset w:val="01"/>
    <w:family w:val="auto"/>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92" w:rsidRDefault="002F1C92" w:rsidP="000B14C1">
      <w:r>
        <w:separator/>
      </w:r>
    </w:p>
  </w:footnote>
  <w:footnote w:type="continuationSeparator" w:id="0">
    <w:p w:rsidR="002F1C92" w:rsidRDefault="002F1C92" w:rsidP="000B14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422"/>
    <w:multiLevelType w:val="hybridMultilevel"/>
    <w:tmpl w:val="B60C6A84"/>
    <w:lvl w:ilvl="0" w:tplc="041F0017">
      <w:start w:val="1"/>
      <w:numFmt w:val="lowerLetter"/>
      <w:lvlText w:val="%1)"/>
      <w:lvlJc w:val="left"/>
      <w:pPr>
        <w:ind w:left="717" w:hanging="360"/>
      </w:pPr>
    </w:lvl>
    <w:lvl w:ilvl="1" w:tplc="041F0019">
      <w:start w:val="1"/>
      <w:numFmt w:val="lowerLetter"/>
      <w:lvlText w:val="%2."/>
      <w:lvlJc w:val="left"/>
      <w:pPr>
        <w:ind w:left="1437" w:hanging="360"/>
      </w:pPr>
    </w:lvl>
    <w:lvl w:ilvl="2" w:tplc="041F001B">
      <w:start w:val="1"/>
      <w:numFmt w:val="lowerRoman"/>
      <w:lvlText w:val="%3."/>
      <w:lvlJc w:val="right"/>
      <w:pPr>
        <w:ind w:left="2157" w:hanging="180"/>
      </w:pPr>
    </w:lvl>
    <w:lvl w:ilvl="3" w:tplc="041F000F">
      <w:start w:val="1"/>
      <w:numFmt w:val="decimal"/>
      <w:lvlText w:val="%4."/>
      <w:lvlJc w:val="left"/>
      <w:pPr>
        <w:ind w:left="2877" w:hanging="360"/>
      </w:pPr>
    </w:lvl>
    <w:lvl w:ilvl="4" w:tplc="041F0019">
      <w:start w:val="1"/>
      <w:numFmt w:val="lowerLetter"/>
      <w:lvlText w:val="%5."/>
      <w:lvlJc w:val="left"/>
      <w:pPr>
        <w:ind w:left="3597" w:hanging="360"/>
      </w:pPr>
    </w:lvl>
    <w:lvl w:ilvl="5" w:tplc="041F001B">
      <w:start w:val="1"/>
      <w:numFmt w:val="lowerRoman"/>
      <w:lvlText w:val="%6."/>
      <w:lvlJc w:val="right"/>
      <w:pPr>
        <w:ind w:left="4317" w:hanging="180"/>
      </w:pPr>
    </w:lvl>
    <w:lvl w:ilvl="6" w:tplc="041F000F">
      <w:start w:val="1"/>
      <w:numFmt w:val="decimal"/>
      <w:lvlText w:val="%7."/>
      <w:lvlJc w:val="left"/>
      <w:pPr>
        <w:ind w:left="5037" w:hanging="360"/>
      </w:pPr>
    </w:lvl>
    <w:lvl w:ilvl="7" w:tplc="041F0019">
      <w:start w:val="1"/>
      <w:numFmt w:val="lowerLetter"/>
      <w:lvlText w:val="%8."/>
      <w:lvlJc w:val="left"/>
      <w:pPr>
        <w:ind w:left="5757" w:hanging="360"/>
      </w:pPr>
    </w:lvl>
    <w:lvl w:ilvl="8" w:tplc="041F001B">
      <w:start w:val="1"/>
      <w:numFmt w:val="lowerRoman"/>
      <w:lvlText w:val="%9."/>
      <w:lvlJc w:val="right"/>
      <w:pPr>
        <w:ind w:left="6477" w:hanging="180"/>
      </w:pPr>
    </w:lvl>
  </w:abstractNum>
  <w:abstractNum w:abstractNumId="1" w15:restartNumberingAfterBreak="0">
    <w:nsid w:val="14E95953"/>
    <w:multiLevelType w:val="hybridMultilevel"/>
    <w:tmpl w:val="58BA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6FF"/>
    <w:multiLevelType w:val="hybridMultilevel"/>
    <w:tmpl w:val="EB6AD3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3F2CD2"/>
    <w:multiLevelType w:val="hybridMultilevel"/>
    <w:tmpl w:val="D7682B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6A6A51"/>
    <w:multiLevelType w:val="hybridMultilevel"/>
    <w:tmpl w:val="9670D802"/>
    <w:lvl w:ilvl="0" w:tplc="F882409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564646"/>
    <w:multiLevelType w:val="hybridMultilevel"/>
    <w:tmpl w:val="FAB0F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60B55"/>
    <w:multiLevelType w:val="hybridMultilevel"/>
    <w:tmpl w:val="F89E734A"/>
    <w:lvl w:ilvl="0" w:tplc="0CB4D66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CDD2637"/>
    <w:multiLevelType w:val="hybridMultilevel"/>
    <w:tmpl w:val="0C823E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5B7E21"/>
    <w:multiLevelType w:val="hybridMultilevel"/>
    <w:tmpl w:val="722C6E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1B"/>
    <w:rsid w:val="00002251"/>
    <w:rsid w:val="00002ED9"/>
    <w:rsid w:val="0000742F"/>
    <w:rsid w:val="000210AC"/>
    <w:rsid w:val="00024382"/>
    <w:rsid w:val="00031F87"/>
    <w:rsid w:val="0003394B"/>
    <w:rsid w:val="0003745D"/>
    <w:rsid w:val="000376C0"/>
    <w:rsid w:val="0003792A"/>
    <w:rsid w:val="00042495"/>
    <w:rsid w:val="00042670"/>
    <w:rsid w:val="00052667"/>
    <w:rsid w:val="00054F33"/>
    <w:rsid w:val="000619D5"/>
    <w:rsid w:val="00066884"/>
    <w:rsid w:val="0009008D"/>
    <w:rsid w:val="000A6E09"/>
    <w:rsid w:val="000B14C1"/>
    <w:rsid w:val="000B33F4"/>
    <w:rsid w:val="000B7B76"/>
    <w:rsid w:val="000C0389"/>
    <w:rsid w:val="000C07FB"/>
    <w:rsid w:val="000C3C3C"/>
    <w:rsid w:val="000C512E"/>
    <w:rsid w:val="000C5563"/>
    <w:rsid w:val="000D296A"/>
    <w:rsid w:val="000D4AEE"/>
    <w:rsid w:val="000E49CF"/>
    <w:rsid w:val="000E4EA5"/>
    <w:rsid w:val="000F71E8"/>
    <w:rsid w:val="00103303"/>
    <w:rsid w:val="001116A8"/>
    <w:rsid w:val="00115940"/>
    <w:rsid w:val="00125077"/>
    <w:rsid w:val="00125132"/>
    <w:rsid w:val="001264D4"/>
    <w:rsid w:val="00134AB3"/>
    <w:rsid w:val="001366D7"/>
    <w:rsid w:val="001510D0"/>
    <w:rsid w:val="00157C60"/>
    <w:rsid w:val="0016240A"/>
    <w:rsid w:val="0016693F"/>
    <w:rsid w:val="00171139"/>
    <w:rsid w:val="00177FFB"/>
    <w:rsid w:val="001857DA"/>
    <w:rsid w:val="001A2994"/>
    <w:rsid w:val="001A4F2B"/>
    <w:rsid w:val="001A7949"/>
    <w:rsid w:val="001B1F53"/>
    <w:rsid w:val="001B3387"/>
    <w:rsid w:val="001B74D3"/>
    <w:rsid w:val="001C17D5"/>
    <w:rsid w:val="001D0D2E"/>
    <w:rsid w:val="001E0CFE"/>
    <w:rsid w:val="001E2807"/>
    <w:rsid w:val="001E782B"/>
    <w:rsid w:val="002065C0"/>
    <w:rsid w:val="00212651"/>
    <w:rsid w:val="002146C0"/>
    <w:rsid w:val="00214ABA"/>
    <w:rsid w:val="0021550A"/>
    <w:rsid w:val="00217DCB"/>
    <w:rsid w:val="002200DA"/>
    <w:rsid w:val="00236F9B"/>
    <w:rsid w:val="002400D2"/>
    <w:rsid w:val="00241B0A"/>
    <w:rsid w:val="00242B77"/>
    <w:rsid w:val="00246025"/>
    <w:rsid w:val="002502FF"/>
    <w:rsid w:val="00250A02"/>
    <w:rsid w:val="002510F2"/>
    <w:rsid w:val="00254F13"/>
    <w:rsid w:val="0025761D"/>
    <w:rsid w:val="00270D53"/>
    <w:rsid w:val="00271279"/>
    <w:rsid w:val="00274A54"/>
    <w:rsid w:val="002844F2"/>
    <w:rsid w:val="00284AE9"/>
    <w:rsid w:val="00287881"/>
    <w:rsid w:val="0029127B"/>
    <w:rsid w:val="0029332C"/>
    <w:rsid w:val="002A4422"/>
    <w:rsid w:val="002A5DE0"/>
    <w:rsid w:val="002A7F5D"/>
    <w:rsid w:val="002C04EE"/>
    <w:rsid w:val="002C1BB3"/>
    <w:rsid w:val="002C4197"/>
    <w:rsid w:val="002D5705"/>
    <w:rsid w:val="002D7FA8"/>
    <w:rsid w:val="002E102C"/>
    <w:rsid w:val="002E1D18"/>
    <w:rsid w:val="002E1DF2"/>
    <w:rsid w:val="002E7DF7"/>
    <w:rsid w:val="002F1C92"/>
    <w:rsid w:val="002F32D2"/>
    <w:rsid w:val="002F3EEA"/>
    <w:rsid w:val="003103E8"/>
    <w:rsid w:val="00316B56"/>
    <w:rsid w:val="0033010C"/>
    <w:rsid w:val="00331041"/>
    <w:rsid w:val="003320E1"/>
    <w:rsid w:val="003547F1"/>
    <w:rsid w:val="00371DE2"/>
    <w:rsid w:val="00374BDF"/>
    <w:rsid w:val="0037720E"/>
    <w:rsid w:val="003821E5"/>
    <w:rsid w:val="00384890"/>
    <w:rsid w:val="00384B5A"/>
    <w:rsid w:val="00385927"/>
    <w:rsid w:val="003951D9"/>
    <w:rsid w:val="003A7B17"/>
    <w:rsid w:val="003B1D90"/>
    <w:rsid w:val="003B4CFD"/>
    <w:rsid w:val="003B5CDB"/>
    <w:rsid w:val="003C71D2"/>
    <w:rsid w:val="003D1539"/>
    <w:rsid w:val="003D1C00"/>
    <w:rsid w:val="003D3C43"/>
    <w:rsid w:val="003F5DC9"/>
    <w:rsid w:val="004051F0"/>
    <w:rsid w:val="0041533B"/>
    <w:rsid w:val="00416B8C"/>
    <w:rsid w:val="00417317"/>
    <w:rsid w:val="004203B6"/>
    <w:rsid w:val="00433946"/>
    <w:rsid w:val="0043600B"/>
    <w:rsid w:val="0043682B"/>
    <w:rsid w:val="00441DD7"/>
    <w:rsid w:val="0045152C"/>
    <w:rsid w:val="00457CB4"/>
    <w:rsid w:val="00463C2D"/>
    <w:rsid w:val="00472A82"/>
    <w:rsid w:val="00472D0E"/>
    <w:rsid w:val="00472D52"/>
    <w:rsid w:val="00485D73"/>
    <w:rsid w:val="004912E4"/>
    <w:rsid w:val="00491E61"/>
    <w:rsid w:val="00496636"/>
    <w:rsid w:val="004A2387"/>
    <w:rsid w:val="004C20F3"/>
    <w:rsid w:val="004C3EBD"/>
    <w:rsid w:val="004D080E"/>
    <w:rsid w:val="004E2E2F"/>
    <w:rsid w:val="004E3582"/>
    <w:rsid w:val="004E51FB"/>
    <w:rsid w:val="004F126B"/>
    <w:rsid w:val="004F5A54"/>
    <w:rsid w:val="004F7B88"/>
    <w:rsid w:val="00507F3A"/>
    <w:rsid w:val="00510A73"/>
    <w:rsid w:val="00517C6B"/>
    <w:rsid w:val="00521D28"/>
    <w:rsid w:val="00522E0F"/>
    <w:rsid w:val="00523BD4"/>
    <w:rsid w:val="00530960"/>
    <w:rsid w:val="00531111"/>
    <w:rsid w:val="00541E6C"/>
    <w:rsid w:val="005469F0"/>
    <w:rsid w:val="00551E76"/>
    <w:rsid w:val="005546FD"/>
    <w:rsid w:val="00554793"/>
    <w:rsid w:val="005549D4"/>
    <w:rsid w:val="00563E1C"/>
    <w:rsid w:val="00565A26"/>
    <w:rsid w:val="00565E29"/>
    <w:rsid w:val="005660F7"/>
    <w:rsid w:val="00570B38"/>
    <w:rsid w:val="00570FD3"/>
    <w:rsid w:val="0057213E"/>
    <w:rsid w:val="005846C6"/>
    <w:rsid w:val="0058625E"/>
    <w:rsid w:val="00591758"/>
    <w:rsid w:val="00592D34"/>
    <w:rsid w:val="005A02C4"/>
    <w:rsid w:val="005A0447"/>
    <w:rsid w:val="005A5053"/>
    <w:rsid w:val="005A5713"/>
    <w:rsid w:val="005B3676"/>
    <w:rsid w:val="005B39AA"/>
    <w:rsid w:val="005B5D1C"/>
    <w:rsid w:val="005B5D8C"/>
    <w:rsid w:val="005C4E6B"/>
    <w:rsid w:val="005C6EC6"/>
    <w:rsid w:val="005D0008"/>
    <w:rsid w:val="005D0A92"/>
    <w:rsid w:val="005D0B1C"/>
    <w:rsid w:val="005E2D41"/>
    <w:rsid w:val="005E59BC"/>
    <w:rsid w:val="005F06A7"/>
    <w:rsid w:val="005F1114"/>
    <w:rsid w:val="005F1C89"/>
    <w:rsid w:val="005F7DAD"/>
    <w:rsid w:val="00607317"/>
    <w:rsid w:val="006227C4"/>
    <w:rsid w:val="00624EF2"/>
    <w:rsid w:val="006256F7"/>
    <w:rsid w:val="00630DEB"/>
    <w:rsid w:val="00631495"/>
    <w:rsid w:val="006342F7"/>
    <w:rsid w:val="00634D84"/>
    <w:rsid w:val="006373FE"/>
    <w:rsid w:val="006448EB"/>
    <w:rsid w:val="0065238A"/>
    <w:rsid w:val="0067568C"/>
    <w:rsid w:val="00676B26"/>
    <w:rsid w:val="00684CB1"/>
    <w:rsid w:val="00693609"/>
    <w:rsid w:val="006A018F"/>
    <w:rsid w:val="006B4A67"/>
    <w:rsid w:val="006B7F6D"/>
    <w:rsid w:val="006C028E"/>
    <w:rsid w:val="006C0552"/>
    <w:rsid w:val="006C4D9C"/>
    <w:rsid w:val="006C5E67"/>
    <w:rsid w:val="006E0BF3"/>
    <w:rsid w:val="006E2A7F"/>
    <w:rsid w:val="006E5916"/>
    <w:rsid w:val="007120F1"/>
    <w:rsid w:val="00712570"/>
    <w:rsid w:val="00715EC3"/>
    <w:rsid w:val="00722249"/>
    <w:rsid w:val="0073299E"/>
    <w:rsid w:val="00740B73"/>
    <w:rsid w:val="00745EB2"/>
    <w:rsid w:val="007544C9"/>
    <w:rsid w:val="00760A7C"/>
    <w:rsid w:val="00765BCB"/>
    <w:rsid w:val="00771038"/>
    <w:rsid w:val="00773B51"/>
    <w:rsid w:val="00774E22"/>
    <w:rsid w:val="00782E65"/>
    <w:rsid w:val="007A4D4D"/>
    <w:rsid w:val="007A5AED"/>
    <w:rsid w:val="007B4A73"/>
    <w:rsid w:val="007B6A8A"/>
    <w:rsid w:val="007C470F"/>
    <w:rsid w:val="007C68AF"/>
    <w:rsid w:val="007D0954"/>
    <w:rsid w:val="007D2A36"/>
    <w:rsid w:val="007D4ECB"/>
    <w:rsid w:val="007E346D"/>
    <w:rsid w:val="007E7A27"/>
    <w:rsid w:val="007F5402"/>
    <w:rsid w:val="007F5AA5"/>
    <w:rsid w:val="00800F24"/>
    <w:rsid w:val="00801B0E"/>
    <w:rsid w:val="008021A1"/>
    <w:rsid w:val="00805E22"/>
    <w:rsid w:val="00810362"/>
    <w:rsid w:val="008304DE"/>
    <w:rsid w:val="008315A7"/>
    <w:rsid w:val="00841475"/>
    <w:rsid w:val="00842BCD"/>
    <w:rsid w:val="00842F41"/>
    <w:rsid w:val="00847BBA"/>
    <w:rsid w:val="00850DF2"/>
    <w:rsid w:val="00853E8A"/>
    <w:rsid w:val="0085601A"/>
    <w:rsid w:val="00865329"/>
    <w:rsid w:val="0086553B"/>
    <w:rsid w:val="0087023D"/>
    <w:rsid w:val="00872715"/>
    <w:rsid w:val="00874DE6"/>
    <w:rsid w:val="00887EB6"/>
    <w:rsid w:val="008918ED"/>
    <w:rsid w:val="00895323"/>
    <w:rsid w:val="00897ED1"/>
    <w:rsid w:val="008A0BB4"/>
    <w:rsid w:val="008A3534"/>
    <w:rsid w:val="008A4469"/>
    <w:rsid w:val="008B0FD5"/>
    <w:rsid w:val="008B6C0C"/>
    <w:rsid w:val="008C019D"/>
    <w:rsid w:val="008C295D"/>
    <w:rsid w:val="008E649D"/>
    <w:rsid w:val="008E6D4F"/>
    <w:rsid w:val="008F3C72"/>
    <w:rsid w:val="00900139"/>
    <w:rsid w:val="009244AB"/>
    <w:rsid w:val="00925F50"/>
    <w:rsid w:val="00933195"/>
    <w:rsid w:val="00937084"/>
    <w:rsid w:val="009516D9"/>
    <w:rsid w:val="00964291"/>
    <w:rsid w:val="00965E2B"/>
    <w:rsid w:val="00966A58"/>
    <w:rsid w:val="00975712"/>
    <w:rsid w:val="009766AB"/>
    <w:rsid w:val="00977EAE"/>
    <w:rsid w:val="009839DD"/>
    <w:rsid w:val="009A758D"/>
    <w:rsid w:val="009E1CBB"/>
    <w:rsid w:val="009F2144"/>
    <w:rsid w:val="00A10C8E"/>
    <w:rsid w:val="00A15384"/>
    <w:rsid w:val="00A21149"/>
    <w:rsid w:val="00A22D08"/>
    <w:rsid w:val="00A239F8"/>
    <w:rsid w:val="00A24B11"/>
    <w:rsid w:val="00A377FA"/>
    <w:rsid w:val="00A4020E"/>
    <w:rsid w:val="00A40F63"/>
    <w:rsid w:val="00A40FF6"/>
    <w:rsid w:val="00A46B09"/>
    <w:rsid w:val="00A47D3F"/>
    <w:rsid w:val="00A52545"/>
    <w:rsid w:val="00A557C5"/>
    <w:rsid w:val="00A6489F"/>
    <w:rsid w:val="00A744E7"/>
    <w:rsid w:val="00A7701C"/>
    <w:rsid w:val="00A804DE"/>
    <w:rsid w:val="00A864A0"/>
    <w:rsid w:val="00A90154"/>
    <w:rsid w:val="00A90AF3"/>
    <w:rsid w:val="00A9407F"/>
    <w:rsid w:val="00AB22D8"/>
    <w:rsid w:val="00AC4DB2"/>
    <w:rsid w:val="00AC720F"/>
    <w:rsid w:val="00AC7BB4"/>
    <w:rsid w:val="00AD0872"/>
    <w:rsid w:val="00AD0DBA"/>
    <w:rsid w:val="00AD5F03"/>
    <w:rsid w:val="00AE1963"/>
    <w:rsid w:val="00AE29CB"/>
    <w:rsid w:val="00AF25A3"/>
    <w:rsid w:val="00AF288C"/>
    <w:rsid w:val="00AF403A"/>
    <w:rsid w:val="00B05D6F"/>
    <w:rsid w:val="00B06023"/>
    <w:rsid w:val="00B06BDD"/>
    <w:rsid w:val="00B21B73"/>
    <w:rsid w:val="00B43606"/>
    <w:rsid w:val="00B44710"/>
    <w:rsid w:val="00B44962"/>
    <w:rsid w:val="00B53571"/>
    <w:rsid w:val="00B568DE"/>
    <w:rsid w:val="00B6278C"/>
    <w:rsid w:val="00B64783"/>
    <w:rsid w:val="00B73097"/>
    <w:rsid w:val="00B80049"/>
    <w:rsid w:val="00B91977"/>
    <w:rsid w:val="00B9529D"/>
    <w:rsid w:val="00BA0181"/>
    <w:rsid w:val="00BA051A"/>
    <w:rsid w:val="00BA585A"/>
    <w:rsid w:val="00BA5C85"/>
    <w:rsid w:val="00BA7DED"/>
    <w:rsid w:val="00BB1303"/>
    <w:rsid w:val="00BB4540"/>
    <w:rsid w:val="00BB797B"/>
    <w:rsid w:val="00BC054C"/>
    <w:rsid w:val="00BC33E0"/>
    <w:rsid w:val="00BD0096"/>
    <w:rsid w:val="00BD3494"/>
    <w:rsid w:val="00BD7CFE"/>
    <w:rsid w:val="00BE0EC4"/>
    <w:rsid w:val="00BE2498"/>
    <w:rsid w:val="00BE6E2F"/>
    <w:rsid w:val="00BE762D"/>
    <w:rsid w:val="00BF1869"/>
    <w:rsid w:val="00BF21A6"/>
    <w:rsid w:val="00BF58F1"/>
    <w:rsid w:val="00BF7B94"/>
    <w:rsid w:val="00C10FB4"/>
    <w:rsid w:val="00C17C8C"/>
    <w:rsid w:val="00C17D5B"/>
    <w:rsid w:val="00C335F1"/>
    <w:rsid w:val="00C35F9F"/>
    <w:rsid w:val="00C409D0"/>
    <w:rsid w:val="00C40F55"/>
    <w:rsid w:val="00C706BE"/>
    <w:rsid w:val="00C71E9F"/>
    <w:rsid w:val="00C76CD3"/>
    <w:rsid w:val="00C9604B"/>
    <w:rsid w:val="00CA1798"/>
    <w:rsid w:val="00CA2DE2"/>
    <w:rsid w:val="00CA66D0"/>
    <w:rsid w:val="00CB5312"/>
    <w:rsid w:val="00CB6C15"/>
    <w:rsid w:val="00CB7FCA"/>
    <w:rsid w:val="00CC1583"/>
    <w:rsid w:val="00CC73B7"/>
    <w:rsid w:val="00CD13CF"/>
    <w:rsid w:val="00CD1CAD"/>
    <w:rsid w:val="00CD1F57"/>
    <w:rsid w:val="00CD2D83"/>
    <w:rsid w:val="00CD5C9E"/>
    <w:rsid w:val="00CE0567"/>
    <w:rsid w:val="00CE2B63"/>
    <w:rsid w:val="00CF16CF"/>
    <w:rsid w:val="00D06A3E"/>
    <w:rsid w:val="00D26D6A"/>
    <w:rsid w:val="00D3070F"/>
    <w:rsid w:val="00D37483"/>
    <w:rsid w:val="00D4048B"/>
    <w:rsid w:val="00D46F1B"/>
    <w:rsid w:val="00D577A3"/>
    <w:rsid w:val="00D577E0"/>
    <w:rsid w:val="00D655E6"/>
    <w:rsid w:val="00D74220"/>
    <w:rsid w:val="00D74FBE"/>
    <w:rsid w:val="00D84CBA"/>
    <w:rsid w:val="00D86B8C"/>
    <w:rsid w:val="00D87CAB"/>
    <w:rsid w:val="00D9092A"/>
    <w:rsid w:val="00D90D4D"/>
    <w:rsid w:val="00D9460B"/>
    <w:rsid w:val="00DA268C"/>
    <w:rsid w:val="00DA4151"/>
    <w:rsid w:val="00DB2027"/>
    <w:rsid w:val="00DB2CFC"/>
    <w:rsid w:val="00DB4768"/>
    <w:rsid w:val="00DB5DFC"/>
    <w:rsid w:val="00DC36D2"/>
    <w:rsid w:val="00DD04CF"/>
    <w:rsid w:val="00DD3C10"/>
    <w:rsid w:val="00DD549A"/>
    <w:rsid w:val="00DE22BC"/>
    <w:rsid w:val="00DE5C4F"/>
    <w:rsid w:val="00DF5656"/>
    <w:rsid w:val="00DF6B1A"/>
    <w:rsid w:val="00DF74C7"/>
    <w:rsid w:val="00E00D0A"/>
    <w:rsid w:val="00E03277"/>
    <w:rsid w:val="00E0642F"/>
    <w:rsid w:val="00E113C0"/>
    <w:rsid w:val="00E12C69"/>
    <w:rsid w:val="00E133D0"/>
    <w:rsid w:val="00E1477A"/>
    <w:rsid w:val="00E168BF"/>
    <w:rsid w:val="00E50BD8"/>
    <w:rsid w:val="00E53CA8"/>
    <w:rsid w:val="00E67E82"/>
    <w:rsid w:val="00E709F7"/>
    <w:rsid w:val="00E72274"/>
    <w:rsid w:val="00E742AF"/>
    <w:rsid w:val="00E75DB4"/>
    <w:rsid w:val="00E800CF"/>
    <w:rsid w:val="00E82E9B"/>
    <w:rsid w:val="00E931E3"/>
    <w:rsid w:val="00E93B6A"/>
    <w:rsid w:val="00E941C3"/>
    <w:rsid w:val="00EA692B"/>
    <w:rsid w:val="00EA758D"/>
    <w:rsid w:val="00EB0008"/>
    <w:rsid w:val="00EB4B7B"/>
    <w:rsid w:val="00EB672B"/>
    <w:rsid w:val="00EB6A1B"/>
    <w:rsid w:val="00EC0793"/>
    <w:rsid w:val="00ED1C89"/>
    <w:rsid w:val="00ED30DF"/>
    <w:rsid w:val="00EF180C"/>
    <w:rsid w:val="00F01AB7"/>
    <w:rsid w:val="00F07F8C"/>
    <w:rsid w:val="00F124C5"/>
    <w:rsid w:val="00F25697"/>
    <w:rsid w:val="00F26478"/>
    <w:rsid w:val="00F2701A"/>
    <w:rsid w:val="00F45006"/>
    <w:rsid w:val="00F46B72"/>
    <w:rsid w:val="00F51F15"/>
    <w:rsid w:val="00F61F20"/>
    <w:rsid w:val="00F65472"/>
    <w:rsid w:val="00F73B5F"/>
    <w:rsid w:val="00F7536A"/>
    <w:rsid w:val="00F763E7"/>
    <w:rsid w:val="00F930F3"/>
    <w:rsid w:val="00FA09FF"/>
    <w:rsid w:val="00FB0FE2"/>
    <w:rsid w:val="00FB51B8"/>
    <w:rsid w:val="00FC008C"/>
    <w:rsid w:val="00FC476E"/>
    <w:rsid w:val="00FD004A"/>
    <w:rsid w:val="00FE0C1E"/>
    <w:rsid w:val="00FE2EDB"/>
    <w:rsid w:val="00FE3A57"/>
    <w:rsid w:val="00FF1420"/>
    <w:rsid w:val="00FF14EA"/>
    <w:rsid w:val="00FF241C"/>
    <w:rsid w:val="00FF6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C840"/>
  <w15:docId w15:val="{6E152205-FCB8-498A-BF07-C0977399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1B"/>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qFormat/>
    <w:rsid w:val="00D46F1B"/>
    <w:pPr>
      <w:spacing w:before="100" w:beforeAutospacing="1" w:after="100" w:afterAutospacing="1"/>
    </w:pPr>
    <w:rPr>
      <w:lang w:val="en-US"/>
    </w:rPr>
  </w:style>
  <w:style w:type="table" w:styleId="TabloKlavuzu">
    <w:name w:val="Table Grid"/>
    <w:basedOn w:val="NormalTablo"/>
    <w:uiPriority w:val="39"/>
    <w:rsid w:val="00D4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D46F1B"/>
    <w:rPr>
      <w:rFonts w:ascii="Palatino Linotype" w:hAnsi="Palatino Linotype" w:cs="Palatino Linotype"/>
      <w:b/>
      <w:bCs/>
      <w:sz w:val="20"/>
      <w:szCs w:val="20"/>
    </w:rPr>
  </w:style>
  <w:style w:type="paragraph" w:styleId="BalonMetni">
    <w:name w:val="Balloon Text"/>
    <w:basedOn w:val="Normal"/>
    <w:link w:val="BalonMetniChar"/>
    <w:uiPriority w:val="99"/>
    <w:semiHidden/>
    <w:unhideWhenUsed/>
    <w:rsid w:val="00EC07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0793"/>
    <w:rPr>
      <w:rFonts w:ascii="Segoe UI" w:eastAsia="Times New Roman" w:hAnsi="Segoe UI" w:cs="Segoe UI"/>
      <w:sz w:val="18"/>
      <w:szCs w:val="18"/>
    </w:rPr>
  </w:style>
  <w:style w:type="paragraph" w:styleId="stBilgi">
    <w:name w:val="header"/>
    <w:basedOn w:val="Normal"/>
    <w:link w:val="stBilgiChar"/>
    <w:uiPriority w:val="99"/>
    <w:unhideWhenUsed/>
    <w:rsid w:val="000B14C1"/>
    <w:pPr>
      <w:tabs>
        <w:tab w:val="center" w:pos="4536"/>
        <w:tab w:val="right" w:pos="9072"/>
      </w:tabs>
    </w:pPr>
  </w:style>
  <w:style w:type="character" w:customStyle="1" w:styleId="stBilgiChar">
    <w:name w:val="Üst Bilgi Char"/>
    <w:basedOn w:val="VarsaylanParagrafYazTipi"/>
    <w:link w:val="stBilgi"/>
    <w:uiPriority w:val="99"/>
    <w:rsid w:val="000B14C1"/>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B14C1"/>
    <w:pPr>
      <w:tabs>
        <w:tab w:val="center" w:pos="4536"/>
        <w:tab w:val="right" w:pos="9072"/>
      </w:tabs>
    </w:pPr>
  </w:style>
  <w:style w:type="character" w:customStyle="1" w:styleId="AltBilgiChar">
    <w:name w:val="Alt Bilgi Char"/>
    <w:basedOn w:val="VarsaylanParagrafYazTipi"/>
    <w:link w:val="AltBilgi"/>
    <w:uiPriority w:val="99"/>
    <w:rsid w:val="000B14C1"/>
    <w:rPr>
      <w:rFonts w:ascii="Times New Roman" w:eastAsia="Times New Roman" w:hAnsi="Times New Roman" w:cs="Times New Roman"/>
      <w:sz w:val="24"/>
      <w:szCs w:val="24"/>
    </w:rPr>
  </w:style>
  <w:style w:type="character" w:customStyle="1" w:styleId="VarsaylanParagrafYazTipi1">
    <w:name w:val="Varsayılan Paragraf Yazı Tipi1"/>
    <w:rsid w:val="00A864A0"/>
  </w:style>
  <w:style w:type="paragraph" w:styleId="ListeParagraf">
    <w:name w:val="List Paragraph"/>
    <w:basedOn w:val="Normal"/>
    <w:uiPriority w:val="34"/>
    <w:qFormat/>
    <w:rsid w:val="00B6278C"/>
    <w:pPr>
      <w:ind w:left="720"/>
      <w:contextualSpacing/>
    </w:pPr>
  </w:style>
  <w:style w:type="character" w:styleId="Kpr">
    <w:name w:val="Hyperlink"/>
    <w:basedOn w:val="VarsaylanParagrafYazTipi"/>
    <w:uiPriority w:val="99"/>
    <w:semiHidden/>
    <w:unhideWhenUsed/>
    <w:rsid w:val="00D37483"/>
    <w:rPr>
      <w:color w:val="0563C1"/>
      <w:u w:val="single"/>
    </w:rPr>
  </w:style>
  <w:style w:type="character" w:styleId="Gl">
    <w:name w:val="Strong"/>
    <w:basedOn w:val="VarsaylanParagrafYazTipi"/>
    <w:uiPriority w:val="22"/>
    <w:qFormat/>
    <w:rsid w:val="00D37483"/>
    <w:rPr>
      <w:b/>
      <w:bCs/>
    </w:rPr>
  </w:style>
  <w:style w:type="character" w:styleId="AklamaBavurusu">
    <w:name w:val="annotation reference"/>
    <w:basedOn w:val="VarsaylanParagrafYazTipi"/>
    <w:uiPriority w:val="99"/>
    <w:semiHidden/>
    <w:unhideWhenUsed/>
    <w:rsid w:val="00FA09FF"/>
    <w:rPr>
      <w:sz w:val="16"/>
      <w:szCs w:val="16"/>
    </w:rPr>
  </w:style>
  <w:style w:type="paragraph" w:styleId="AklamaMetni">
    <w:name w:val="annotation text"/>
    <w:basedOn w:val="Normal"/>
    <w:link w:val="AklamaMetniChar"/>
    <w:uiPriority w:val="99"/>
    <w:semiHidden/>
    <w:unhideWhenUsed/>
    <w:rsid w:val="00FA09FF"/>
    <w:rPr>
      <w:sz w:val="20"/>
      <w:szCs w:val="20"/>
    </w:rPr>
  </w:style>
  <w:style w:type="character" w:customStyle="1" w:styleId="AklamaMetniChar">
    <w:name w:val="Açıklama Metni Char"/>
    <w:basedOn w:val="VarsaylanParagrafYazTipi"/>
    <w:link w:val="AklamaMetni"/>
    <w:uiPriority w:val="99"/>
    <w:semiHidden/>
    <w:rsid w:val="00FA09FF"/>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A09FF"/>
    <w:rPr>
      <w:b/>
      <w:bCs/>
    </w:rPr>
  </w:style>
  <w:style w:type="character" w:customStyle="1" w:styleId="AklamaKonusuChar">
    <w:name w:val="Açıklama Konusu Char"/>
    <w:basedOn w:val="AklamaMetniChar"/>
    <w:link w:val="AklamaKonusu"/>
    <w:uiPriority w:val="99"/>
    <w:semiHidden/>
    <w:rsid w:val="00FA09FF"/>
    <w:rPr>
      <w:rFonts w:ascii="Times New Roman" w:eastAsia="Times New Roman" w:hAnsi="Times New Roman" w:cs="Times New Roman"/>
      <w:b/>
      <w:bCs/>
      <w:sz w:val="20"/>
      <w:szCs w:val="20"/>
    </w:rPr>
  </w:style>
  <w:style w:type="paragraph" w:customStyle="1" w:styleId="Style2">
    <w:name w:val="Style2"/>
    <w:basedOn w:val="Normal"/>
    <w:rsid w:val="00966A58"/>
    <w:pPr>
      <w:widowControl w:val="0"/>
      <w:suppressAutoHyphens/>
    </w:pPr>
    <w:rPr>
      <w:rFonts w:ascii="Calibri" w:eastAsia="WenQuanYi Zen Hei Sharp" w:hAnsi="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4210">
      <w:bodyDiv w:val="1"/>
      <w:marLeft w:val="0"/>
      <w:marRight w:val="0"/>
      <w:marTop w:val="0"/>
      <w:marBottom w:val="0"/>
      <w:divBdr>
        <w:top w:val="none" w:sz="0" w:space="0" w:color="auto"/>
        <w:left w:val="none" w:sz="0" w:space="0" w:color="auto"/>
        <w:bottom w:val="none" w:sz="0" w:space="0" w:color="auto"/>
        <w:right w:val="none" w:sz="0" w:space="0" w:color="auto"/>
      </w:divBdr>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791241893">
      <w:bodyDiv w:val="1"/>
      <w:marLeft w:val="0"/>
      <w:marRight w:val="0"/>
      <w:marTop w:val="0"/>
      <w:marBottom w:val="0"/>
      <w:divBdr>
        <w:top w:val="none" w:sz="0" w:space="0" w:color="auto"/>
        <w:left w:val="none" w:sz="0" w:space="0" w:color="auto"/>
        <w:bottom w:val="none" w:sz="0" w:space="0" w:color="auto"/>
        <w:right w:val="none" w:sz="0" w:space="0" w:color="auto"/>
      </w:divBdr>
    </w:div>
    <w:div w:id="800343871">
      <w:bodyDiv w:val="1"/>
      <w:marLeft w:val="0"/>
      <w:marRight w:val="0"/>
      <w:marTop w:val="0"/>
      <w:marBottom w:val="0"/>
      <w:divBdr>
        <w:top w:val="none" w:sz="0" w:space="0" w:color="auto"/>
        <w:left w:val="none" w:sz="0" w:space="0" w:color="auto"/>
        <w:bottom w:val="none" w:sz="0" w:space="0" w:color="auto"/>
        <w:right w:val="none" w:sz="0" w:space="0" w:color="auto"/>
      </w:divBdr>
    </w:div>
    <w:div w:id="965358020">
      <w:bodyDiv w:val="1"/>
      <w:marLeft w:val="0"/>
      <w:marRight w:val="0"/>
      <w:marTop w:val="0"/>
      <w:marBottom w:val="0"/>
      <w:divBdr>
        <w:top w:val="none" w:sz="0" w:space="0" w:color="auto"/>
        <w:left w:val="none" w:sz="0" w:space="0" w:color="auto"/>
        <w:bottom w:val="none" w:sz="0" w:space="0" w:color="auto"/>
        <w:right w:val="none" w:sz="0" w:space="0" w:color="auto"/>
      </w:divBdr>
    </w:div>
    <w:div w:id="1237547391">
      <w:bodyDiv w:val="1"/>
      <w:marLeft w:val="0"/>
      <w:marRight w:val="0"/>
      <w:marTop w:val="0"/>
      <w:marBottom w:val="0"/>
      <w:divBdr>
        <w:top w:val="none" w:sz="0" w:space="0" w:color="auto"/>
        <w:left w:val="none" w:sz="0" w:space="0" w:color="auto"/>
        <w:bottom w:val="none" w:sz="0" w:space="0" w:color="auto"/>
        <w:right w:val="none" w:sz="0" w:space="0" w:color="auto"/>
      </w:divBdr>
    </w:div>
    <w:div w:id="1260405906">
      <w:bodyDiv w:val="1"/>
      <w:marLeft w:val="0"/>
      <w:marRight w:val="0"/>
      <w:marTop w:val="0"/>
      <w:marBottom w:val="0"/>
      <w:divBdr>
        <w:top w:val="none" w:sz="0" w:space="0" w:color="auto"/>
        <w:left w:val="none" w:sz="0" w:space="0" w:color="auto"/>
        <w:bottom w:val="none" w:sz="0" w:space="0" w:color="auto"/>
        <w:right w:val="none" w:sz="0" w:space="0" w:color="auto"/>
      </w:divBdr>
    </w:div>
    <w:div w:id="1450665376">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68884391">
      <w:bodyDiv w:val="1"/>
      <w:marLeft w:val="0"/>
      <w:marRight w:val="0"/>
      <w:marTop w:val="0"/>
      <w:marBottom w:val="0"/>
      <w:divBdr>
        <w:top w:val="none" w:sz="0" w:space="0" w:color="auto"/>
        <w:left w:val="none" w:sz="0" w:space="0" w:color="auto"/>
        <w:bottom w:val="none" w:sz="0" w:space="0" w:color="auto"/>
        <w:right w:val="none" w:sz="0" w:space="0" w:color="auto"/>
      </w:divBdr>
    </w:div>
    <w:div w:id="1597861584">
      <w:bodyDiv w:val="1"/>
      <w:marLeft w:val="0"/>
      <w:marRight w:val="0"/>
      <w:marTop w:val="0"/>
      <w:marBottom w:val="0"/>
      <w:divBdr>
        <w:top w:val="none" w:sz="0" w:space="0" w:color="auto"/>
        <w:left w:val="none" w:sz="0" w:space="0" w:color="auto"/>
        <w:bottom w:val="none" w:sz="0" w:space="0" w:color="auto"/>
        <w:right w:val="none" w:sz="0" w:space="0" w:color="auto"/>
      </w:divBdr>
    </w:div>
    <w:div w:id="1737586617">
      <w:bodyDiv w:val="1"/>
      <w:marLeft w:val="0"/>
      <w:marRight w:val="0"/>
      <w:marTop w:val="0"/>
      <w:marBottom w:val="0"/>
      <w:divBdr>
        <w:top w:val="none" w:sz="0" w:space="0" w:color="auto"/>
        <w:left w:val="none" w:sz="0" w:space="0" w:color="auto"/>
        <w:bottom w:val="none" w:sz="0" w:space="0" w:color="auto"/>
        <w:right w:val="none" w:sz="0" w:space="0" w:color="auto"/>
      </w:divBdr>
    </w:div>
    <w:div w:id="1748066821">
      <w:bodyDiv w:val="1"/>
      <w:marLeft w:val="0"/>
      <w:marRight w:val="0"/>
      <w:marTop w:val="0"/>
      <w:marBottom w:val="0"/>
      <w:divBdr>
        <w:top w:val="none" w:sz="0" w:space="0" w:color="auto"/>
        <w:left w:val="none" w:sz="0" w:space="0" w:color="auto"/>
        <w:bottom w:val="none" w:sz="0" w:space="0" w:color="auto"/>
        <w:right w:val="none" w:sz="0" w:space="0" w:color="auto"/>
      </w:divBdr>
    </w:div>
    <w:div w:id="1882205716">
      <w:bodyDiv w:val="1"/>
      <w:marLeft w:val="0"/>
      <w:marRight w:val="0"/>
      <w:marTop w:val="0"/>
      <w:marBottom w:val="0"/>
      <w:divBdr>
        <w:top w:val="none" w:sz="0" w:space="0" w:color="auto"/>
        <w:left w:val="none" w:sz="0" w:space="0" w:color="auto"/>
        <w:bottom w:val="none" w:sz="0" w:space="0" w:color="auto"/>
        <w:right w:val="none" w:sz="0" w:space="0" w:color="auto"/>
      </w:divBdr>
    </w:div>
    <w:div w:id="2026859577">
      <w:bodyDiv w:val="1"/>
      <w:marLeft w:val="0"/>
      <w:marRight w:val="0"/>
      <w:marTop w:val="0"/>
      <w:marBottom w:val="0"/>
      <w:divBdr>
        <w:top w:val="none" w:sz="0" w:space="0" w:color="auto"/>
        <w:left w:val="none" w:sz="0" w:space="0" w:color="auto"/>
        <w:bottom w:val="none" w:sz="0" w:space="0" w:color="auto"/>
        <w:right w:val="none" w:sz="0" w:space="0" w:color="auto"/>
      </w:divBdr>
    </w:div>
    <w:div w:id="2036884959">
      <w:bodyDiv w:val="1"/>
      <w:marLeft w:val="0"/>
      <w:marRight w:val="0"/>
      <w:marTop w:val="0"/>
      <w:marBottom w:val="0"/>
      <w:divBdr>
        <w:top w:val="none" w:sz="0" w:space="0" w:color="auto"/>
        <w:left w:val="none" w:sz="0" w:space="0" w:color="auto"/>
        <w:bottom w:val="none" w:sz="0" w:space="0" w:color="auto"/>
        <w:right w:val="none" w:sz="0" w:space="0" w:color="auto"/>
      </w:divBdr>
    </w:div>
    <w:div w:id="20844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7564-0EBD-49AB-967F-E7A578F3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2692</Words>
  <Characters>15349</Characters>
  <Application>Microsoft Office Word</Application>
  <DocSecurity>0</DocSecurity>
  <Lines>127</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62</cp:revision>
  <cp:lastPrinted>2018-11-26T11:13:00Z</cp:lastPrinted>
  <dcterms:created xsi:type="dcterms:W3CDTF">2022-12-22T07:00:00Z</dcterms:created>
  <dcterms:modified xsi:type="dcterms:W3CDTF">2022-12-26T13:03:00Z</dcterms:modified>
</cp:coreProperties>
</file>